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3" w:type="dxa"/>
        <w:jc w:val="center"/>
        <w:tblInd w:w="-372" w:type="dxa"/>
        <w:tblLook w:val="01E0" w:firstRow="1" w:lastRow="1" w:firstColumn="1" w:lastColumn="1" w:noHBand="0" w:noVBand="0"/>
      </w:tblPr>
      <w:tblGrid>
        <w:gridCol w:w="5280"/>
        <w:gridCol w:w="679"/>
        <w:gridCol w:w="3414"/>
      </w:tblGrid>
      <w:tr w:rsidR="00420CC0" w:rsidRPr="005D4DCD" w:rsidTr="00420CC0">
        <w:trPr>
          <w:jc w:val="center"/>
        </w:trPr>
        <w:tc>
          <w:tcPr>
            <w:tcW w:w="5280" w:type="dxa"/>
            <w:shd w:val="clear" w:color="auto" w:fill="auto"/>
          </w:tcPr>
          <w:p w:rsidR="00420CC0" w:rsidRPr="005D4DCD" w:rsidRDefault="00E76003" w:rsidP="00E44F81">
            <w:pPr>
              <w:jc w:val="cente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0" allowOverlap="1" wp14:anchorId="4F121DC4" wp14:editId="050CD185">
                      <wp:simplePos x="0" y="0"/>
                      <wp:positionH relativeFrom="column">
                        <wp:posOffset>2340610</wp:posOffset>
                      </wp:positionH>
                      <wp:positionV relativeFrom="paragraph">
                        <wp:posOffset>635</wp:posOffset>
                      </wp:positionV>
                      <wp:extent cx="4467225" cy="965200"/>
                      <wp:effectExtent l="0" t="0" r="952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96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F81" w:rsidRPr="00E76003" w:rsidRDefault="00E44F81" w:rsidP="00E44F81">
                                  <w:pPr>
                                    <w:jc w:val="center"/>
                                    <w:rPr>
                                      <w:rFonts w:ascii="Times New Roman" w:hAnsi="Times New Roman" w:cs="Times New Roman"/>
                                      <w:b/>
                                      <w:sz w:val="28"/>
                                    </w:rPr>
                                  </w:pPr>
                                  <w:r w:rsidRPr="00E76003">
                                    <w:rPr>
                                      <w:rFonts w:ascii="Times New Roman" w:hAnsi="Times New Roman" w:cs="Times New Roman"/>
                                      <w:b/>
                                      <w:sz w:val="28"/>
                                    </w:rPr>
                                    <w:t xml:space="preserve">ĐỀ THI </w:t>
                                  </w:r>
                                  <w:r w:rsidR="00E76003" w:rsidRPr="00E76003">
                                    <w:rPr>
                                      <w:rFonts w:ascii="Times New Roman" w:hAnsi="Times New Roman" w:cs="Times New Roman"/>
                                      <w:b/>
                                      <w:sz w:val="28"/>
                                    </w:rPr>
                                    <w:t xml:space="preserve">THỬ </w:t>
                                  </w:r>
                                  <w:r w:rsidRPr="00E76003">
                                    <w:rPr>
                                      <w:rFonts w:ascii="Times New Roman" w:hAnsi="Times New Roman" w:cs="Times New Roman"/>
                                      <w:b/>
                                      <w:sz w:val="28"/>
                                    </w:rPr>
                                    <w:t>THPT QUỐC GIA – LẦN 1 NĂM 2017</w:t>
                                  </w:r>
                                </w:p>
                                <w:p w:rsidR="00E44F81" w:rsidRPr="00E44F81" w:rsidRDefault="00E44F81" w:rsidP="00E44F81">
                                  <w:pPr>
                                    <w:spacing w:after="120"/>
                                    <w:jc w:val="center"/>
                                    <w:rPr>
                                      <w:rFonts w:ascii="Times New Roman" w:hAnsi="Times New Roman" w:cs="Times New Roman"/>
                                      <w:b/>
                                      <w:sz w:val="34"/>
                                    </w:rPr>
                                  </w:pPr>
                                  <w:r w:rsidRPr="00E44F81">
                                    <w:rPr>
                                      <w:rFonts w:ascii="Times New Roman" w:hAnsi="Times New Roman" w:cs="Times New Roman"/>
                                      <w:b/>
                                      <w:sz w:val="28"/>
                                    </w:rPr>
                                    <w:t>MÔN: ĐỊA LÝ</w:t>
                                  </w:r>
                                </w:p>
                                <w:p w:rsidR="00E44F81" w:rsidRPr="00E44F81" w:rsidRDefault="00E44F81" w:rsidP="00E44F81">
                                  <w:pPr>
                                    <w:jc w:val="center"/>
                                    <w:rPr>
                                      <w:rFonts w:ascii="Times New Roman" w:hAnsi="Times New Roman" w:cs="Times New Roman"/>
                                      <w:i/>
                                    </w:rPr>
                                  </w:pPr>
                                  <w:r w:rsidRPr="00E44F81">
                                    <w:rPr>
                                      <w:rFonts w:ascii="Times New Roman" w:hAnsi="Times New Roman" w:cs="Times New Roman"/>
                                      <w:i/>
                                    </w:rPr>
                                    <w:t>(Thời gian làm bài 50 phút không kể thời gian phát đề)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4.3pt;margin-top:.05pt;width:351.75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ygAIAAA8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" o:allowincell="f" stroked="f">
                      <v:textbox>
                        <w:txbxContent>
                          <w:p w:rsidR="00E44F81" w:rsidRPr="00E76003" w:rsidRDefault="00E44F81" w:rsidP="00E44F81">
                            <w:pPr>
                              <w:jc w:val="center"/>
                              <w:rPr>
                                <w:rFonts w:ascii="Times New Roman" w:hAnsi="Times New Roman" w:cs="Times New Roman"/>
                                <w:b/>
                                <w:sz w:val="28"/>
                              </w:rPr>
                            </w:pPr>
                            <w:r w:rsidRPr="00E76003">
                              <w:rPr>
                                <w:rFonts w:ascii="Times New Roman" w:hAnsi="Times New Roman" w:cs="Times New Roman"/>
                                <w:b/>
                                <w:sz w:val="28"/>
                              </w:rPr>
                              <w:t xml:space="preserve">ĐỀ THI </w:t>
                            </w:r>
                            <w:r w:rsidR="00E76003" w:rsidRPr="00E76003">
                              <w:rPr>
                                <w:rFonts w:ascii="Times New Roman" w:hAnsi="Times New Roman" w:cs="Times New Roman"/>
                                <w:b/>
                                <w:sz w:val="28"/>
                              </w:rPr>
                              <w:t xml:space="preserve">THỬ </w:t>
                            </w:r>
                            <w:r w:rsidRPr="00E76003">
                              <w:rPr>
                                <w:rFonts w:ascii="Times New Roman" w:hAnsi="Times New Roman" w:cs="Times New Roman"/>
                                <w:b/>
                                <w:sz w:val="28"/>
                              </w:rPr>
                              <w:t>THPT QUỐC GIA – LẦN 1 NĂM 2017</w:t>
                            </w:r>
                          </w:p>
                          <w:p w:rsidR="00E44F81" w:rsidRPr="00E44F81" w:rsidRDefault="00E44F81" w:rsidP="00E44F81">
                            <w:pPr>
                              <w:spacing w:after="120"/>
                              <w:jc w:val="center"/>
                              <w:rPr>
                                <w:rFonts w:ascii="Times New Roman" w:hAnsi="Times New Roman" w:cs="Times New Roman"/>
                                <w:b/>
                                <w:sz w:val="34"/>
                              </w:rPr>
                            </w:pPr>
                            <w:r w:rsidRPr="00E44F81">
                              <w:rPr>
                                <w:rFonts w:ascii="Times New Roman" w:hAnsi="Times New Roman" w:cs="Times New Roman"/>
                                <w:b/>
                                <w:sz w:val="28"/>
                              </w:rPr>
                              <w:t>MÔN: ĐỊA LÝ</w:t>
                            </w:r>
                          </w:p>
                          <w:p w:rsidR="00E44F81" w:rsidRPr="00E44F81" w:rsidRDefault="00E44F81" w:rsidP="00E44F81">
                            <w:pPr>
                              <w:jc w:val="center"/>
                              <w:rPr>
                                <w:rFonts w:ascii="Times New Roman" w:hAnsi="Times New Roman" w:cs="Times New Roman"/>
                                <w:i/>
                              </w:rPr>
                            </w:pPr>
                            <w:r w:rsidRPr="00E44F81">
                              <w:rPr>
                                <w:rFonts w:ascii="Times New Roman" w:hAnsi="Times New Roman" w:cs="Times New Roman"/>
                                <w:i/>
                              </w:rPr>
                              <w:t>(Thời gian làm bài 50 phút không kể thời gian phát đề)</w:t>
                            </w:r>
                          </w:p>
                        </w:txbxContent>
                      </v:textbox>
                    </v:shape>
                  </w:pict>
                </mc:Fallback>
              </mc:AlternateContent>
            </w:r>
            <w:r w:rsidR="00E44F81">
              <w:rPr>
                <w:rFonts w:ascii="Times New Roman" w:hAnsi="Times New Roman" w:cs="Times New Roman"/>
                <w:noProof/>
                <w:sz w:val="24"/>
                <w:szCs w:val="24"/>
              </w:rPr>
              <mc:AlternateContent>
                <mc:Choice Requires="wps">
                  <w:drawing>
                    <wp:anchor distT="0" distB="0" distL="114300" distR="114300" simplePos="0" relativeHeight="251664384" behindDoc="0" locked="0" layoutInCell="0" allowOverlap="1" wp14:anchorId="1DC1F6F0" wp14:editId="352B0957">
                      <wp:simplePos x="0" y="0"/>
                      <wp:positionH relativeFrom="column">
                        <wp:posOffset>-107315</wp:posOffset>
                      </wp:positionH>
                      <wp:positionV relativeFrom="paragraph">
                        <wp:posOffset>10160</wp:posOffset>
                      </wp:positionV>
                      <wp:extent cx="2574290" cy="8191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819150"/>
                              </a:xfrm>
                              <a:prstGeom prst="rect">
                                <a:avLst/>
                              </a:prstGeom>
                              <a:noFill/>
                              <a:ln>
                                <a:noFill/>
                              </a:ln>
                              <a:extLst/>
                            </wps:spPr>
                            <wps:txbx>
                              <w:txbxContent>
                                <w:p w:rsidR="00E44F81" w:rsidRPr="00E44F81" w:rsidRDefault="00E44F81" w:rsidP="00E44F81">
                                  <w:pPr>
                                    <w:spacing w:after="240"/>
                                    <w:jc w:val="center"/>
                                    <w:rPr>
                                      <w:rFonts w:ascii="Times New Roman" w:hAnsi="Times New Roman" w:cs="Times New Roman"/>
                                      <w:b/>
                                      <w:sz w:val="26"/>
                                    </w:rPr>
                                  </w:pPr>
                                  <w:r w:rsidRPr="00E44F81">
                                    <w:rPr>
                                      <w:rFonts w:ascii="Times New Roman" w:hAnsi="Times New Roman" w:cs="Times New Roman"/>
                                      <w:b/>
                                      <w:sz w:val="26"/>
                                    </w:rPr>
                                    <w:t>TRƯỜNG THPT CHÚC ĐỘNG</w:t>
                                  </w:r>
                                </w:p>
                                <w:p w:rsidR="00E44F81" w:rsidRPr="00E76003" w:rsidRDefault="00E44F81" w:rsidP="00E44F81">
                                  <w:pPr>
                                    <w:jc w:val="center"/>
                                    <w:rPr>
                                      <w:rFonts w:ascii="Times New Roman" w:hAnsi="Times New Roman" w:cs="Times New Roman"/>
                                      <w:b/>
                                    </w:rPr>
                                  </w:pPr>
                                  <w:r w:rsidRPr="00E44F81">
                                    <w:rPr>
                                      <w:rFonts w:ascii="Times New Roman" w:hAnsi="Times New Roman" w:cs="Times New Roman"/>
                                      <w:b/>
                                    </w:rPr>
                                    <w:t>MÃ ĐỀ</w:t>
                                  </w:r>
                                  <w:proofErr w:type="gramStart"/>
                                  <w:r>
                                    <w:rPr>
                                      <w:rFonts w:ascii="Times New Roman" w:hAnsi="Times New Roman" w:cs="Times New Roman"/>
                                      <w:b/>
                                    </w:rPr>
                                    <w:t>:001</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8.45pt;margin-top:.8pt;width:202.7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" o:allowincell="f" filled="f" stroked="f">
                      <v:textbox>
                        <w:txbxContent>
                          <w:p w:rsidR="00E44F81" w:rsidRPr="00E44F81" w:rsidRDefault="00E44F81" w:rsidP="00E44F81">
                            <w:pPr>
                              <w:spacing w:after="240"/>
                              <w:jc w:val="center"/>
                              <w:rPr>
                                <w:rFonts w:ascii="Times New Roman" w:hAnsi="Times New Roman" w:cs="Times New Roman"/>
                                <w:b/>
                                <w:sz w:val="26"/>
                              </w:rPr>
                            </w:pPr>
                            <w:r w:rsidRPr="00E44F81">
                              <w:rPr>
                                <w:rFonts w:ascii="Times New Roman" w:hAnsi="Times New Roman" w:cs="Times New Roman"/>
                                <w:b/>
                                <w:sz w:val="26"/>
                              </w:rPr>
                              <w:t>TRƯỜNG THPT CHÚC ĐỘNG</w:t>
                            </w:r>
                          </w:p>
                          <w:p w:rsidR="00E44F81" w:rsidRPr="00E76003" w:rsidRDefault="00E44F81" w:rsidP="00E44F81">
                            <w:pPr>
                              <w:jc w:val="center"/>
                              <w:rPr>
                                <w:rFonts w:ascii="Times New Roman" w:hAnsi="Times New Roman" w:cs="Times New Roman"/>
                                <w:b/>
                              </w:rPr>
                            </w:pPr>
                            <w:r w:rsidRPr="00E44F81">
                              <w:rPr>
                                <w:rFonts w:ascii="Times New Roman" w:hAnsi="Times New Roman" w:cs="Times New Roman"/>
                                <w:b/>
                              </w:rPr>
                              <w:t>MÃ ĐỀ</w:t>
                            </w:r>
                            <w:proofErr w:type="gramStart"/>
                            <w:r>
                              <w:rPr>
                                <w:rFonts w:ascii="Times New Roman" w:hAnsi="Times New Roman" w:cs="Times New Roman"/>
                                <w:b/>
                              </w:rPr>
                              <w:t>:001</w:t>
                            </w:r>
                            <w:proofErr w:type="gramEnd"/>
                          </w:p>
                        </w:txbxContent>
                      </v:textbox>
                    </v:shape>
                  </w:pict>
                </mc:Fallback>
              </mc:AlternateContent>
            </w:r>
          </w:p>
        </w:tc>
        <w:tc>
          <w:tcPr>
            <w:tcW w:w="679" w:type="dxa"/>
            <w:shd w:val="clear" w:color="auto" w:fill="auto"/>
          </w:tcPr>
          <w:p w:rsidR="00420CC0" w:rsidRPr="005D4DCD" w:rsidRDefault="00420CC0"/>
        </w:tc>
        <w:tc>
          <w:tcPr>
            <w:tcW w:w="3414" w:type="dxa"/>
            <w:shd w:val="clear" w:color="auto" w:fill="auto"/>
          </w:tcPr>
          <w:p w:rsidR="00420CC0" w:rsidRPr="005D4DCD" w:rsidRDefault="00420CC0"/>
        </w:tc>
      </w:tr>
      <w:tr w:rsidR="00420CC0" w:rsidRPr="005D4DCD" w:rsidTr="00420CC0">
        <w:trPr>
          <w:jc w:val="center"/>
        </w:trPr>
        <w:tc>
          <w:tcPr>
            <w:tcW w:w="5280" w:type="dxa"/>
            <w:shd w:val="clear" w:color="auto" w:fill="auto"/>
          </w:tcPr>
          <w:p w:rsidR="00420CC0" w:rsidRPr="00BB7D1A" w:rsidRDefault="00420CC0" w:rsidP="00420CC0">
            <w:pPr>
              <w:rPr>
                <w:b/>
              </w:rPr>
            </w:pPr>
          </w:p>
        </w:tc>
        <w:tc>
          <w:tcPr>
            <w:tcW w:w="679" w:type="dxa"/>
            <w:shd w:val="clear" w:color="auto" w:fill="auto"/>
          </w:tcPr>
          <w:p w:rsidR="00420CC0" w:rsidRPr="005D4DCD" w:rsidRDefault="00420CC0"/>
        </w:tc>
        <w:tc>
          <w:tcPr>
            <w:tcW w:w="3414" w:type="dxa"/>
            <w:shd w:val="clear" w:color="auto" w:fill="auto"/>
          </w:tcPr>
          <w:p w:rsidR="00420CC0" w:rsidRPr="005D4DCD" w:rsidRDefault="00420CC0"/>
        </w:tc>
      </w:tr>
    </w:tbl>
    <w:p w:rsidR="00420CC0" w:rsidRDefault="00420CC0"/>
    <w:tbl>
      <w:tblPr>
        <w:tblW w:w="0" w:type="auto"/>
        <w:jc w:val="center"/>
        <w:tblLook w:val="01E0" w:firstRow="1" w:lastRow="1" w:firstColumn="1" w:lastColumn="1" w:noHBand="0" w:noVBand="0"/>
      </w:tblPr>
      <w:tblGrid>
        <w:gridCol w:w="8525"/>
      </w:tblGrid>
      <w:tr w:rsidR="00420CC0" w:rsidRPr="00BB7D1A" w:rsidTr="00420CC0">
        <w:trPr>
          <w:jc w:val="center"/>
        </w:trPr>
        <w:tc>
          <w:tcPr>
            <w:tcW w:w="8525" w:type="dxa"/>
            <w:shd w:val="clear" w:color="auto" w:fill="auto"/>
          </w:tcPr>
          <w:p w:rsidR="00420CC0" w:rsidRDefault="00420CC0" w:rsidP="007D4244">
            <w:pPr>
              <w:jc w:val="both"/>
              <w:rPr>
                <w:sz w:val="28"/>
                <w:szCs w:val="28"/>
              </w:rPr>
            </w:pPr>
            <w:bookmarkStart w:id="0" w:name="_GoBack"/>
            <w:bookmarkEnd w:id="0"/>
          </w:p>
          <w:p w:rsidR="00E44F81" w:rsidRPr="00BB7D1A" w:rsidRDefault="00E44F81" w:rsidP="007D4244">
            <w:pPr>
              <w:jc w:val="both"/>
              <w:rPr>
                <w:sz w:val="28"/>
                <w:szCs w:val="28"/>
              </w:rPr>
            </w:pPr>
          </w:p>
        </w:tc>
      </w:tr>
    </w:tbl>
    <w:p w:rsidR="00E44F81" w:rsidRPr="00E44F81" w:rsidRDefault="00E44F81" w:rsidP="00E44F81">
      <w:pPr>
        <w:spacing w:line="360" w:lineRule="auto"/>
        <w:jc w:val="center"/>
        <w:rPr>
          <w:rFonts w:ascii="Times New Roman" w:hAnsi="Times New Roman" w:cs="Times New Roman"/>
          <w:b/>
          <w:i/>
          <w:lang w:bidi="en-US"/>
        </w:rPr>
      </w:pPr>
      <w:r w:rsidRPr="00E44F81">
        <w:rPr>
          <w:rFonts w:ascii="Times New Roman" w:hAnsi="Times New Roman" w:cs="Times New Roman"/>
          <w:b/>
          <w:i/>
          <w:lang w:bidi="en-US"/>
        </w:rPr>
        <w:t>HỌ VÀ TÊN THÍ SINH……………………………………….......SỐ BD……………………..</w:t>
      </w:r>
    </w:p>
    <w:p w:rsidR="00E44F81" w:rsidRPr="00E44F81" w:rsidRDefault="00E44F81" w:rsidP="00E44F81">
      <w:pPr>
        <w:spacing w:line="360" w:lineRule="auto"/>
        <w:jc w:val="center"/>
        <w:rPr>
          <w:rFonts w:ascii="Times New Roman" w:hAnsi="Times New Roman" w:cs="Times New Roman"/>
          <w:b/>
          <w:sz w:val="18"/>
          <w:lang w:bidi="en-US"/>
        </w:rPr>
      </w:pPr>
      <w:r w:rsidRPr="00E44F81">
        <w:rPr>
          <w:rFonts w:ascii="Times New Roman" w:hAnsi="Times New Roman" w:cs="Times New Roman"/>
          <w:b/>
          <w:sz w:val="18"/>
          <w:lang w:bidi="en-US"/>
        </w:rPr>
        <w:t>ĐỀ THI GỒM 40 CÂU (TỪ CÂU 1 ĐẾN CÂU 40) DÀNH CHO TẤT CẢ CÁC THÍ SINH</w:t>
      </w:r>
    </w:p>
    <w:p w:rsidR="00420CC0" w:rsidRDefault="00420CC0" w:rsidP="00420CC0">
      <w:pPr>
        <w:jc w:val="center"/>
      </w:pP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1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 xml:space="preserve">Cho biểu đồ : </w:t>
            </w:r>
          </w:p>
          <w:p w:rsidR="00420CC0" w:rsidRPr="00420CC0" w:rsidRDefault="00420CC0" w:rsidP="00420CC0">
            <w:pPr>
              <w:jc w:val="center"/>
              <w:rPr>
                <w:rFonts w:ascii="Times New Roman" w:hAnsi="Times New Roman" w:cs="Times New Roman"/>
                <w:b/>
                <w:sz w:val="24"/>
                <w:szCs w:val="28"/>
                <w:lang w:val="fr-FR"/>
              </w:rPr>
            </w:pPr>
            <w:r w:rsidRPr="00420CC0">
              <w:rPr>
                <w:rFonts w:ascii="Times New Roman" w:hAnsi="Times New Roman" w:cs="Times New Roman"/>
                <w:b/>
                <w:sz w:val="24"/>
                <w:szCs w:val="28"/>
                <w:lang w:val="fr-FR"/>
              </w:rPr>
              <w:t>DÂN SỐ VÀ TỈ LỆ GIA TĂNG DÂN SỐ TỰ</w:t>
            </w:r>
            <w:r w:rsidR="00ED2676">
              <w:rPr>
                <w:rFonts w:ascii="Times New Roman" w:hAnsi="Times New Roman" w:cs="Times New Roman"/>
                <w:b/>
                <w:sz w:val="24"/>
                <w:szCs w:val="28"/>
                <w:lang w:val="fr-FR"/>
              </w:rPr>
              <w:t xml:space="preserve"> NHIÊN </w:t>
            </w:r>
            <w:r w:rsidRPr="00420CC0">
              <w:rPr>
                <w:rFonts w:ascii="Times New Roman" w:hAnsi="Times New Roman" w:cs="Times New Roman"/>
                <w:b/>
                <w:sz w:val="24"/>
                <w:szCs w:val="28"/>
                <w:lang w:val="fr-FR"/>
              </w:rPr>
              <w:t>NƯỚC</w:t>
            </w:r>
            <w:r w:rsidR="00ED2676">
              <w:rPr>
                <w:rFonts w:ascii="Times New Roman" w:hAnsi="Times New Roman" w:cs="Times New Roman"/>
                <w:b/>
                <w:sz w:val="24"/>
                <w:szCs w:val="28"/>
                <w:lang w:val="fr-FR"/>
              </w:rPr>
              <w:t xml:space="preserve"> TA</w:t>
            </w:r>
            <w:r w:rsidRPr="00420CC0">
              <w:rPr>
                <w:rFonts w:ascii="Times New Roman" w:hAnsi="Times New Roman" w:cs="Times New Roman"/>
                <w:b/>
                <w:sz w:val="24"/>
                <w:szCs w:val="28"/>
                <w:lang w:val="fr-FR"/>
              </w:rPr>
              <w:t xml:space="preserve"> THỜI KÌ 2000-2015</w:t>
            </w:r>
          </w:p>
          <w:p w:rsidR="00420CC0" w:rsidRPr="00420CC0" w:rsidRDefault="00420CC0" w:rsidP="00420CC0">
            <w:pPr>
              <w:jc w:val="both"/>
              <w:rPr>
                <w:rFonts w:ascii="Times New Roman" w:hAnsi="Times New Roman" w:cs="Times New Roman"/>
                <w:sz w:val="24"/>
                <w:szCs w:val="28"/>
                <w:lang w:val="fr-FR"/>
              </w:rPr>
            </w:pPr>
            <w:r w:rsidRPr="00420CC0">
              <w:rPr>
                <w:rFonts w:ascii="Times New Roman" w:hAnsi="Times New Roman" w:cs="Times New Roman"/>
                <w:noProof/>
                <w:sz w:val="24"/>
              </w:rPr>
              <w:drawing>
                <wp:inline distT="0" distB="0" distL="0" distR="0" wp14:anchorId="002F546E" wp14:editId="32C6C0C6">
                  <wp:extent cx="5227092" cy="223823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lang w:val="fr-FR"/>
              </w:rPr>
              <w:t xml:space="preserve">Hãy cho biết nhận xét nào sau đây </w:t>
            </w:r>
            <w:r w:rsidRPr="00420CC0">
              <w:rPr>
                <w:rFonts w:ascii="Times New Roman" w:hAnsi="Times New Roman" w:cs="Times New Roman"/>
                <w:b/>
                <w:sz w:val="24"/>
                <w:szCs w:val="28"/>
                <w:lang w:val="fr-FR"/>
              </w:rPr>
              <w:t>không đúng</w:t>
            </w:r>
            <w:r w:rsidRPr="00420CC0">
              <w:rPr>
                <w:rFonts w:ascii="Times New Roman" w:hAnsi="Times New Roman" w:cs="Times New Roman"/>
                <w:sz w:val="24"/>
                <w:szCs w:val="28"/>
                <w:lang w:val="fr-FR"/>
              </w:rPr>
              <w:t xml:space="preserve"> về tình hình phát triển dân số cả nước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8"/>
              </w:rPr>
            </w:pPr>
            <w:r>
              <w:rPr>
                <w:rFonts w:ascii="Times New Roman" w:hAnsi="Times New Roman" w:cs="Times New Roman"/>
                <w:b/>
                <w:sz w:val="24"/>
                <w:szCs w:val="28"/>
              </w:rPr>
              <w:t>A.</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Tỉ lệ gia tăng dân số tự nhiên có xu hướng giảm dần.</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8"/>
              </w:rPr>
            </w:pPr>
            <w:r>
              <w:rPr>
                <w:rFonts w:ascii="Times New Roman" w:hAnsi="Times New Roman" w:cs="Times New Roman"/>
                <w:b/>
                <w:sz w:val="24"/>
                <w:szCs w:val="28"/>
              </w:rPr>
              <w:t>B.</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Tỉ lệ gia tăng dân số tự nhiên không đổi, quy mô dân số tăng nhanh.</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8"/>
              </w:rPr>
            </w:pPr>
            <w:r>
              <w:rPr>
                <w:rFonts w:ascii="Times New Roman" w:hAnsi="Times New Roman" w:cs="Times New Roman"/>
                <w:b/>
                <w:sz w:val="24"/>
                <w:szCs w:val="28"/>
              </w:rPr>
              <w:t>C.</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Mặc dù gia tăng dân số tự nhiên giảm nhưng dân số vẫn tiếp tục tăng nhanh.</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8"/>
              </w:rPr>
            </w:pPr>
            <w:r>
              <w:rPr>
                <w:rFonts w:ascii="Times New Roman" w:hAnsi="Times New Roman" w:cs="Times New Roman"/>
                <w:b/>
                <w:sz w:val="24"/>
                <w:szCs w:val="28"/>
              </w:rPr>
              <w:t>D.</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Từ 2000 đến 2015 quy mô dân số nước ta tăng nhanh.</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2 : </w:t>
            </w:r>
          </w:p>
        </w:tc>
        <w:tc>
          <w:tcPr>
            <w:tcW w:w="9920" w:type="dxa"/>
            <w:gridSpan w:val="10"/>
          </w:tcPr>
          <w:p w:rsidR="00420CC0" w:rsidRPr="00420CC0" w:rsidRDefault="00420CC0" w:rsidP="00420CC0">
            <w:pPr>
              <w:rPr>
                <w:rFonts w:ascii="Times New Roman" w:hAnsi="Times New Roman" w:cs="Times New Roman"/>
                <w:sz w:val="24"/>
                <w:szCs w:val="23"/>
              </w:rPr>
            </w:pPr>
            <w:r w:rsidRPr="00420CC0">
              <w:rPr>
                <w:rFonts w:ascii="Times New Roman" w:hAnsi="Times New Roman" w:cs="Times New Roman"/>
                <w:sz w:val="24"/>
                <w:szCs w:val="23"/>
              </w:rPr>
              <w:t>Cho bảng số liệu:</w:t>
            </w:r>
          </w:p>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SỐ THUÊ BAO ĐIỆN THOẠI CỦA NƯỚC TA TRONG GIAI ĐOẠN 2000 – 2015</w:t>
            </w:r>
          </w:p>
          <w:tbl>
            <w:tblPr>
              <w:tblW w:w="8541" w:type="dxa"/>
              <w:jc w:val="center"/>
              <w:tblInd w:w="2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2493"/>
              <w:gridCol w:w="2300"/>
              <w:gridCol w:w="2650"/>
            </w:tblGrid>
            <w:tr w:rsidR="00420CC0" w:rsidRPr="00420CC0" w:rsidTr="00420CC0">
              <w:trPr>
                <w:jc w:val="center"/>
              </w:trPr>
              <w:tc>
                <w:tcPr>
                  <w:tcW w:w="1098" w:type="dxa"/>
                  <w:vMerge w:val="restart"/>
                  <w:vAlign w:val="center"/>
                </w:tcPr>
                <w:p w:rsidR="00420CC0" w:rsidRPr="00420CC0" w:rsidRDefault="00420CC0" w:rsidP="00420CC0">
                  <w:pPr>
                    <w:spacing w:after="0" w:line="240" w:lineRule="auto"/>
                    <w:jc w:val="center"/>
                    <w:rPr>
                      <w:rFonts w:ascii="Times New Roman" w:hAnsi="Times New Roman" w:cs="Times New Roman"/>
                      <w:b/>
                      <w:sz w:val="24"/>
                      <w:szCs w:val="23"/>
                    </w:rPr>
                  </w:pPr>
                  <w:r w:rsidRPr="00420CC0">
                    <w:rPr>
                      <w:rFonts w:ascii="Times New Roman" w:hAnsi="Times New Roman" w:cs="Times New Roman"/>
                      <w:b/>
                      <w:sz w:val="24"/>
                      <w:szCs w:val="23"/>
                    </w:rPr>
                    <w:t>Năm</w:t>
                  </w:r>
                </w:p>
              </w:tc>
              <w:tc>
                <w:tcPr>
                  <w:tcW w:w="4793" w:type="dxa"/>
                  <w:gridSpan w:val="2"/>
                  <w:vAlign w:val="center"/>
                </w:tcPr>
                <w:p w:rsidR="00420CC0" w:rsidRPr="00420CC0" w:rsidRDefault="00420CC0" w:rsidP="00420CC0">
                  <w:pPr>
                    <w:spacing w:after="0" w:line="240" w:lineRule="auto"/>
                    <w:jc w:val="center"/>
                    <w:rPr>
                      <w:rFonts w:ascii="Times New Roman" w:hAnsi="Times New Roman" w:cs="Times New Roman"/>
                      <w:b/>
                      <w:sz w:val="24"/>
                      <w:szCs w:val="23"/>
                    </w:rPr>
                  </w:pPr>
                  <w:r w:rsidRPr="00420CC0">
                    <w:rPr>
                      <w:rFonts w:ascii="Times New Roman" w:hAnsi="Times New Roman" w:cs="Times New Roman"/>
                      <w:b/>
                      <w:sz w:val="24"/>
                      <w:szCs w:val="23"/>
                    </w:rPr>
                    <w:t xml:space="preserve">Số thuê bao điện thoại </w:t>
                  </w:r>
                  <w:r w:rsidRPr="00420CC0">
                    <w:rPr>
                      <w:rFonts w:ascii="Times New Roman" w:hAnsi="Times New Roman" w:cs="Times New Roman"/>
                      <w:i/>
                      <w:sz w:val="24"/>
                      <w:szCs w:val="23"/>
                    </w:rPr>
                    <w:t>(nghìn thuê bao)</w:t>
                  </w:r>
                </w:p>
              </w:tc>
              <w:tc>
                <w:tcPr>
                  <w:tcW w:w="2650" w:type="dxa"/>
                  <w:vMerge w:val="restart"/>
                  <w:vAlign w:val="center"/>
                </w:tcPr>
                <w:p w:rsidR="00420CC0" w:rsidRPr="00420CC0" w:rsidRDefault="00420CC0" w:rsidP="00420CC0">
                  <w:pPr>
                    <w:spacing w:after="0" w:line="240" w:lineRule="auto"/>
                    <w:jc w:val="center"/>
                    <w:rPr>
                      <w:rFonts w:ascii="Times New Roman" w:hAnsi="Times New Roman" w:cs="Times New Roman"/>
                      <w:b/>
                      <w:sz w:val="24"/>
                      <w:szCs w:val="23"/>
                    </w:rPr>
                  </w:pPr>
                  <w:r w:rsidRPr="00420CC0">
                    <w:rPr>
                      <w:rFonts w:ascii="Times New Roman" w:hAnsi="Times New Roman" w:cs="Times New Roman"/>
                      <w:b/>
                      <w:sz w:val="24"/>
                      <w:szCs w:val="23"/>
                    </w:rPr>
                    <w:t>Số thuê bao/100 dân</w:t>
                  </w:r>
                </w:p>
              </w:tc>
            </w:tr>
            <w:tr w:rsidR="00420CC0" w:rsidRPr="00420CC0" w:rsidTr="00420CC0">
              <w:trPr>
                <w:jc w:val="center"/>
              </w:trPr>
              <w:tc>
                <w:tcPr>
                  <w:tcW w:w="1098" w:type="dxa"/>
                  <w:vMerge/>
                </w:tcPr>
                <w:p w:rsidR="00420CC0" w:rsidRPr="00420CC0" w:rsidRDefault="00420CC0" w:rsidP="00420CC0">
                  <w:pPr>
                    <w:spacing w:after="0" w:line="240" w:lineRule="auto"/>
                    <w:jc w:val="center"/>
                    <w:rPr>
                      <w:rFonts w:ascii="Times New Roman" w:hAnsi="Times New Roman" w:cs="Times New Roman"/>
                      <w:sz w:val="24"/>
                      <w:szCs w:val="23"/>
                    </w:rPr>
                  </w:pPr>
                </w:p>
              </w:tc>
              <w:tc>
                <w:tcPr>
                  <w:tcW w:w="2493" w:type="dxa"/>
                  <w:vAlign w:val="center"/>
                </w:tcPr>
                <w:p w:rsidR="00420CC0" w:rsidRPr="00420CC0" w:rsidRDefault="00420CC0" w:rsidP="00420CC0">
                  <w:pPr>
                    <w:spacing w:after="0" w:line="240" w:lineRule="auto"/>
                    <w:jc w:val="center"/>
                    <w:rPr>
                      <w:rFonts w:ascii="Times New Roman" w:hAnsi="Times New Roman" w:cs="Times New Roman"/>
                      <w:b/>
                      <w:sz w:val="24"/>
                      <w:szCs w:val="23"/>
                    </w:rPr>
                  </w:pPr>
                  <w:r w:rsidRPr="00420CC0">
                    <w:rPr>
                      <w:rFonts w:ascii="Times New Roman" w:hAnsi="Times New Roman" w:cs="Times New Roman"/>
                      <w:b/>
                      <w:sz w:val="24"/>
                      <w:szCs w:val="23"/>
                    </w:rPr>
                    <w:t>Tổng số</w:t>
                  </w:r>
                </w:p>
              </w:tc>
              <w:tc>
                <w:tcPr>
                  <w:tcW w:w="2300" w:type="dxa"/>
                  <w:vAlign w:val="center"/>
                </w:tcPr>
                <w:p w:rsidR="00420CC0" w:rsidRPr="00420CC0" w:rsidRDefault="00420CC0" w:rsidP="00420CC0">
                  <w:pPr>
                    <w:spacing w:after="0" w:line="240" w:lineRule="auto"/>
                    <w:jc w:val="center"/>
                    <w:rPr>
                      <w:rFonts w:ascii="Times New Roman" w:hAnsi="Times New Roman" w:cs="Times New Roman"/>
                      <w:b/>
                      <w:sz w:val="24"/>
                      <w:szCs w:val="23"/>
                    </w:rPr>
                  </w:pPr>
                  <w:r w:rsidRPr="00420CC0">
                    <w:rPr>
                      <w:rFonts w:ascii="Times New Roman" w:hAnsi="Times New Roman" w:cs="Times New Roman"/>
                      <w:b/>
                      <w:sz w:val="24"/>
                      <w:szCs w:val="23"/>
                    </w:rPr>
                    <w:t>Trong đó di động</w:t>
                  </w:r>
                </w:p>
              </w:tc>
              <w:tc>
                <w:tcPr>
                  <w:tcW w:w="2650" w:type="dxa"/>
                  <w:vMerge/>
                </w:tcPr>
                <w:p w:rsidR="00420CC0" w:rsidRPr="00420CC0" w:rsidRDefault="00420CC0" w:rsidP="00420CC0">
                  <w:pPr>
                    <w:spacing w:after="0" w:line="240" w:lineRule="auto"/>
                    <w:jc w:val="both"/>
                    <w:rPr>
                      <w:rFonts w:ascii="Times New Roman" w:hAnsi="Times New Roman" w:cs="Times New Roman"/>
                      <w:sz w:val="24"/>
                      <w:szCs w:val="23"/>
                    </w:rPr>
                  </w:pPr>
                </w:p>
              </w:tc>
            </w:tr>
            <w:tr w:rsidR="00420CC0" w:rsidRPr="00420CC0" w:rsidTr="00420CC0">
              <w:trPr>
                <w:jc w:val="center"/>
              </w:trPr>
              <w:tc>
                <w:tcPr>
                  <w:tcW w:w="1098" w:type="dxa"/>
                </w:tcPr>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2000</w:t>
                  </w:r>
                </w:p>
              </w:tc>
              <w:tc>
                <w:tcPr>
                  <w:tcW w:w="2493" w:type="dxa"/>
                </w:tcPr>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3 286,3</w:t>
                  </w:r>
                </w:p>
              </w:tc>
              <w:tc>
                <w:tcPr>
                  <w:tcW w:w="2300" w:type="dxa"/>
                </w:tcPr>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782,6</w:t>
                  </w:r>
                </w:p>
              </w:tc>
              <w:tc>
                <w:tcPr>
                  <w:tcW w:w="2650" w:type="dxa"/>
                </w:tcPr>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4,2</w:t>
                  </w:r>
                </w:p>
              </w:tc>
            </w:tr>
            <w:tr w:rsidR="00420CC0" w:rsidRPr="00420CC0" w:rsidTr="00420CC0">
              <w:trPr>
                <w:jc w:val="center"/>
              </w:trPr>
              <w:tc>
                <w:tcPr>
                  <w:tcW w:w="1098" w:type="dxa"/>
                </w:tcPr>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2005</w:t>
                  </w:r>
                </w:p>
              </w:tc>
              <w:tc>
                <w:tcPr>
                  <w:tcW w:w="2493" w:type="dxa"/>
                </w:tcPr>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15 845,0</w:t>
                  </w:r>
                </w:p>
              </w:tc>
              <w:tc>
                <w:tcPr>
                  <w:tcW w:w="2300" w:type="dxa"/>
                </w:tcPr>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8 718,1</w:t>
                  </w:r>
                </w:p>
              </w:tc>
              <w:tc>
                <w:tcPr>
                  <w:tcW w:w="2650" w:type="dxa"/>
                </w:tcPr>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19,1</w:t>
                  </w:r>
                </w:p>
              </w:tc>
            </w:tr>
            <w:tr w:rsidR="00420CC0" w:rsidRPr="00420CC0" w:rsidTr="00420CC0">
              <w:trPr>
                <w:jc w:val="center"/>
              </w:trPr>
              <w:tc>
                <w:tcPr>
                  <w:tcW w:w="1098" w:type="dxa"/>
                </w:tcPr>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2010</w:t>
                  </w:r>
                </w:p>
              </w:tc>
              <w:tc>
                <w:tcPr>
                  <w:tcW w:w="2493" w:type="dxa"/>
                </w:tcPr>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124 311,1</w:t>
                  </w:r>
                </w:p>
              </w:tc>
              <w:tc>
                <w:tcPr>
                  <w:tcW w:w="2300" w:type="dxa"/>
                </w:tcPr>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111 570,2</w:t>
                  </w:r>
                </w:p>
              </w:tc>
              <w:tc>
                <w:tcPr>
                  <w:tcW w:w="2650" w:type="dxa"/>
                </w:tcPr>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143,0</w:t>
                  </w:r>
                </w:p>
              </w:tc>
            </w:tr>
            <w:tr w:rsidR="00420CC0" w:rsidRPr="00420CC0" w:rsidTr="00420CC0">
              <w:trPr>
                <w:jc w:val="center"/>
              </w:trPr>
              <w:tc>
                <w:tcPr>
                  <w:tcW w:w="1098" w:type="dxa"/>
                </w:tcPr>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2015</w:t>
                  </w:r>
                </w:p>
              </w:tc>
              <w:tc>
                <w:tcPr>
                  <w:tcW w:w="2493" w:type="dxa"/>
                </w:tcPr>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141 229,8</w:t>
                  </w:r>
                </w:p>
              </w:tc>
              <w:tc>
                <w:tcPr>
                  <w:tcW w:w="2300" w:type="dxa"/>
                </w:tcPr>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131 673,7</w:t>
                  </w:r>
                </w:p>
              </w:tc>
              <w:tc>
                <w:tcPr>
                  <w:tcW w:w="2650" w:type="dxa"/>
                </w:tcPr>
                <w:p w:rsidR="00420CC0" w:rsidRPr="00420CC0" w:rsidRDefault="00420CC0" w:rsidP="00420CC0">
                  <w:pPr>
                    <w:spacing w:after="0" w:line="240" w:lineRule="auto"/>
                    <w:jc w:val="center"/>
                    <w:rPr>
                      <w:rFonts w:ascii="Times New Roman" w:hAnsi="Times New Roman" w:cs="Times New Roman"/>
                      <w:sz w:val="24"/>
                      <w:szCs w:val="23"/>
                    </w:rPr>
                  </w:pPr>
                  <w:r w:rsidRPr="00420CC0">
                    <w:rPr>
                      <w:rFonts w:ascii="Times New Roman" w:hAnsi="Times New Roman" w:cs="Times New Roman"/>
                      <w:sz w:val="24"/>
                      <w:szCs w:val="23"/>
                    </w:rPr>
                    <w:t>159,1</w:t>
                  </w:r>
                </w:p>
              </w:tc>
            </w:tr>
          </w:tbl>
          <w:p w:rsidR="00420CC0" w:rsidRPr="00420CC0" w:rsidRDefault="00420CC0" w:rsidP="00420CC0">
            <w:pPr>
              <w:spacing w:after="0" w:line="240" w:lineRule="auto"/>
              <w:jc w:val="right"/>
              <w:rPr>
                <w:rFonts w:ascii="Times New Roman" w:hAnsi="Times New Roman" w:cs="Times New Roman"/>
                <w:i/>
                <w:sz w:val="24"/>
                <w:szCs w:val="24"/>
              </w:rPr>
            </w:pPr>
            <w:r w:rsidRPr="00420CC0">
              <w:rPr>
                <w:rFonts w:ascii="Times New Roman" w:hAnsi="Times New Roman" w:cs="Times New Roman"/>
                <w:i/>
                <w:sz w:val="24"/>
                <w:szCs w:val="24"/>
              </w:rPr>
              <w:t>(Nguồn: Niên giám thống kê Việt Nam 2015, NXB Thống Kê 2016)</w:t>
            </w:r>
          </w:p>
          <w:p w:rsidR="00420CC0" w:rsidRPr="00420CC0" w:rsidRDefault="00420CC0" w:rsidP="00420CC0">
            <w:pPr>
              <w:spacing w:after="0" w:line="240" w:lineRule="auto"/>
              <w:jc w:val="both"/>
              <w:rPr>
                <w:rFonts w:ascii="Times New Roman" w:hAnsi="Times New Roman" w:cs="Times New Roman"/>
                <w:sz w:val="24"/>
                <w:szCs w:val="23"/>
              </w:rPr>
            </w:pPr>
            <w:r w:rsidRPr="00420CC0">
              <w:rPr>
                <w:rFonts w:ascii="Times New Roman" w:hAnsi="Times New Roman" w:cs="Times New Roman"/>
                <w:sz w:val="24"/>
                <w:szCs w:val="23"/>
              </w:rPr>
              <w:t xml:space="preserve">Để thể hiện tình hình phát triển mạng điện thoại của nước ta trong giai đoạn 2000 – 2015, biểu đồ </w:t>
            </w:r>
            <w:r w:rsidRPr="00420CC0">
              <w:rPr>
                <w:rFonts w:ascii="Times New Roman" w:hAnsi="Times New Roman" w:cs="Times New Roman"/>
                <w:sz w:val="24"/>
                <w:szCs w:val="23"/>
              </w:rPr>
              <w:lastRenderedPageBreak/>
              <w:t xml:space="preserve">nào sau đây thích hợp </w:t>
            </w:r>
            <w:proofErr w:type="gramStart"/>
            <w:r w:rsidRPr="00420CC0">
              <w:rPr>
                <w:rFonts w:ascii="Times New Roman" w:hAnsi="Times New Roman" w:cs="Times New Roman"/>
                <w:sz w:val="24"/>
                <w:szCs w:val="23"/>
              </w:rPr>
              <w:t>nhất ?</w:t>
            </w:r>
            <w:proofErr w:type="gramEnd"/>
          </w:p>
        </w:tc>
      </w:tr>
      <w:tr w:rsidR="00420CC0" w:rsidRPr="00420CC0" w:rsidTr="00420CC0">
        <w:trPr>
          <w:gridAfter w:val="1"/>
          <w:wAfter w:w="20" w:type="dxa"/>
        </w:trPr>
        <w:tc>
          <w:tcPr>
            <w:tcW w:w="1200" w:type="dxa"/>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lastRenderedPageBreak/>
              <w:t>A.</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Biểu đồ đường.</w:t>
            </w:r>
          </w:p>
        </w:tc>
        <w:tc>
          <w:tcPr>
            <w:tcW w:w="500" w:type="dxa"/>
            <w:vAlign w:val="center"/>
          </w:tcPr>
          <w:p w:rsidR="00420CC0" w:rsidRPr="00420CC0" w:rsidRDefault="00420CC0" w:rsidP="00420CC0">
            <w:pPr>
              <w:jc w:val="right"/>
              <w:rPr>
                <w:rFonts w:ascii="Times New Roman" w:hAnsi="Times New Roman" w:cs="Times New Roman"/>
                <w:b/>
                <w:sz w:val="24"/>
                <w:szCs w:val="28"/>
              </w:rPr>
            </w:pPr>
            <w:r w:rsidRPr="00420CC0">
              <w:rPr>
                <w:rFonts w:ascii="Times New Roman" w:hAnsi="Times New Roman" w:cs="Times New Roman"/>
                <w:b/>
                <w:sz w:val="24"/>
                <w:szCs w:val="28"/>
              </w:rPr>
              <w:t>B.</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Biểu đồ kết hợp.</w:t>
            </w:r>
          </w:p>
        </w:tc>
        <w:tc>
          <w:tcPr>
            <w:tcW w:w="500" w:type="dxa"/>
            <w:gridSpan w:val="2"/>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2100" w:type="dxa"/>
            <w:gridSpan w:val="2"/>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Biểu đồ cột.</w:t>
            </w:r>
          </w:p>
        </w:tc>
        <w:tc>
          <w:tcPr>
            <w:tcW w:w="500" w:type="dxa"/>
            <w:vAlign w:val="center"/>
          </w:tcPr>
          <w:p w:rsidR="00420CC0" w:rsidRPr="00420CC0" w:rsidRDefault="00420CC0" w:rsidP="00420CC0">
            <w:pPr>
              <w:jc w:val="right"/>
              <w:rPr>
                <w:rFonts w:ascii="Times New Roman" w:hAnsi="Times New Roman" w:cs="Times New Roman"/>
                <w:b/>
                <w:sz w:val="24"/>
                <w:szCs w:val="28"/>
              </w:rPr>
            </w:pPr>
            <w:r w:rsidRPr="00420CC0">
              <w:rPr>
                <w:rFonts w:ascii="Times New Roman" w:hAnsi="Times New Roman" w:cs="Times New Roman"/>
                <w:b/>
                <w:sz w:val="24"/>
                <w:szCs w:val="28"/>
              </w:rPr>
              <w:t>D.</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Biểu đồ miền.</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3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Đồng bằng châu thổ đất phù sa, có nhiều ô trũng và mùa đông lạnh là điều kiện sinh thái đặc trưng của vùng nào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Đồng Bằng sông Hồng.</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Bắc trung Bộ.</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Đồng bằng sông Cửu Long.</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Trung du và miền núi Bắc Bộ.</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4 : </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lang w:val="fr-FR"/>
              </w:rPr>
              <w:t>Việc đảm bảo an ninh lương thực ở nước ta là cơ sở để</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đa</w:t>
            </w:r>
            <w:proofErr w:type="gramEnd"/>
            <w:r w:rsidRPr="00420CC0">
              <w:rPr>
                <w:rFonts w:ascii="Times New Roman" w:hAnsi="Times New Roman" w:cs="Times New Roman"/>
                <w:sz w:val="24"/>
                <w:szCs w:val="28"/>
              </w:rPr>
              <w:t xml:space="preserve"> dạng hóa sản xuất nông nghiệp.</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tạo</w:t>
            </w:r>
            <w:proofErr w:type="gramEnd"/>
            <w:r w:rsidRPr="00420CC0">
              <w:rPr>
                <w:rFonts w:ascii="Times New Roman" w:hAnsi="Times New Roman" w:cs="Times New Roman"/>
                <w:sz w:val="24"/>
                <w:szCs w:val="28"/>
              </w:rPr>
              <w:t xml:space="preserve"> nguồn hàng xuất khẩu đa dạng.</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Cung cấp nguồn nguyên liệu cho công nghiệp chế biến.</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chuyển</w:t>
            </w:r>
            <w:proofErr w:type="gramEnd"/>
            <w:r w:rsidRPr="00420CC0">
              <w:rPr>
                <w:rFonts w:ascii="Times New Roman" w:hAnsi="Times New Roman" w:cs="Times New Roman"/>
                <w:sz w:val="24"/>
                <w:szCs w:val="28"/>
              </w:rPr>
              <w:t xml:space="preserve"> dịch cơ cấu ngành nông nghiệp.</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5 : </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lang w:val="fr-FR"/>
              </w:rPr>
              <w:t>Vùng kinh tế nào sau đây có số lượng đơn vị tỉnh thành tương đương với vùng công nghiệp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Đồng bằng sông Cửu Long.</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Đồng bằng sông Hồng.</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Tây Nguyên.</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Đông Nam bộ.</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6 : </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lang w:val="fr-FR"/>
              </w:rPr>
              <w:t>Từ đầu thập kỉ 90 trở lại đây, ngành du lịch Việt Nam phát triển nhanh chủ yếu do</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chính</w:t>
            </w:r>
            <w:proofErr w:type="gramEnd"/>
            <w:r w:rsidRPr="00420CC0">
              <w:rPr>
                <w:rFonts w:ascii="Times New Roman" w:hAnsi="Times New Roman" w:cs="Times New Roman"/>
                <w:sz w:val="24"/>
                <w:szCs w:val="28"/>
              </w:rPr>
              <w:t xml:space="preserve"> sách đổi mới của Nhà nước.</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có</w:t>
            </w:r>
            <w:proofErr w:type="gramEnd"/>
            <w:r w:rsidRPr="00420CC0">
              <w:rPr>
                <w:rFonts w:ascii="Times New Roman" w:hAnsi="Times New Roman" w:cs="Times New Roman"/>
                <w:sz w:val="24"/>
                <w:szCs w:val="28"/>
              </w:rPr>
              <w:t xml:space="preserve"> nhiều di sản được UNESCO công nhận.</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mức</w:t>
            </w:r>
            <w:proofErr w:type="gramEnd"/>
            <w:r w:rsidRPr="00420CC0">
              <w:rPr>
                <w:rFonts w:ascii="Times New Roman" w:hAnsi="Times New Roman" w:cs="Times New Roman"/>
                <w:sz w:val="24"/>
                <w:szCs w:val="28"/>
              </w:rPr>
              <w:t xml:space="preserve"> sống và thu nhập trong nước được nâng lên.</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có</w:t>
            </w:r>
            <w:proofErr w:type="gramEnd"/>
            <w:r w:rsidRPr="00420CC0">
              <w:rPr>
                <w:rFonts w:ascii="Times New Roman" w:hAnsi="Times New Roman" w:cs="Times New Roman"/>
                <w:sz w:val="24"/>
                <w:szCs w:val="28"/>
              </w:rPr>
              <w:t xml:space="preserve"> tài nguyên du lịch phong phú.</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7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4"/>
                <w:lang w:val="fr-FR"/>
              </w:rPr>
              <w:t xml:space="preserve">Căn cứ </w:t>
            </w:r>
            <w:r w:rsidRPr="00420CC0">
              <w:rPr>
                <w:rFonts w:ascii="Times New Roman" w:hAnsi="Times New Roman" w:cs="Times New Roman"/>
                <w:sz w:val="24"/>
                <w:szCs w:val="28"/>
                <w:lang w:val="fr-FR"/>
              </w:rPr>
              <w:t>vào  Atlat địa lí Việt Nam trang 17, các trung tâm kinh tế có quy mô và cơ cấu GDP phân theo khu vực kinh tế trên 100 nghìn tỉ đồng là</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Hà Nội, Hải Phòng</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Hà Nội, TP. Hồ Chí Minh</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TP. Hồ Chí Minh, Cần Thơ</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Hà Nội, Đà Nẵng</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8 : </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lang w:val="fr-FR"/>
              </w:rPr>
              <w:t>Khu vực có mức độ tập trung công nghiệp vào loại cao nhất cả nước là</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Đồng bằng sông Cửu Long.</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ở</w:t>
            </w:r>
            <w:proofErr w:type="gramEnd"/>
            <w:r w:rsidRPr="00420CC0">
              <w:rPr>
                <w:rFonts w:ascii="Times New Roman" w:hAnsi="Times New Roman" w:cs="Times New Roman"/>
                <w:sz w:val="24"/>
                <w:szCs w:val="28"/>
              </w:rPr>
              <w:t xml:space="preserve"> Bắc Bộ, vùng Đồng bằng sông Hồng và phụ cận.</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ở Nam Bộ.</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dọc</w:t>
            </w:r>
            <w:proofErr w:type="gramEnd"/>
            <w:r w:rsidRPr="00420CC0">
              <w:rPr>
                <w:rFonts w:ascii="Times New Roman" w:hAnsi="Times New Roman" w:cs="Times New Roman"/>
                <w:sz w:val="24"/>
                <w:szCs w:val="28"/>
              </w:rPr>
              <w:t xml:space="preserve"> theo Duyên hải miền Trung.</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9 : </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lang w:val="fr-FR"/>
              </w:rPr>
              <w:t>Nếu dân số trung bình cả nước năm 2015 là 91.773,3 nghìn người, số dân thành thị là 31.131,5 nghìn người. Vậy tỉ lệ dân thành thị là</w:t>
            </w:r>
          </w:p>
        </w:tc>
      </w:tr>
      <w:tr w:rsidR="00420CC0" w:rsidRPr="00420CC0" w:rsidTr="00420CC0">
        <w:trPr>
          <w:gridAfter w:val="1"/>
          <w:wAfter w:w="20" w:type="dxa"/>
        </w:trPr>
        <w:tc>
          <w:tcPr>
            <w:tcW w:w="1200" w:type="dxa"/>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32,8%</w:t>
            </w:r>
          </w:p>
        </w:tc>
        <w:tc>
          <w:tcPr>
            <w:tcW w:w="500" w:type="dxa"/>
            <w:vAlign w:val="center"/>
          </w:tcPr>
          <w:p w:rsidR="00420CC0" w:rsidRPr="00420CC0" w:rsidRDefault="00420CC0" w:rsidP="00420CC0">
            <w:pPr>
              <w:jc w:val="right"/>
              <w:rPr>
                <w:rFonts w:ascii="Times New Roman" w:hAnsi="Times New Roman" w:cs="Times New Roman"/>
                <w:b/>
                <w:sz w:val="24"/>
                <w:szCs w:val="28"/>
              </w:rPr>
            </w:pPr>
            <w:r w:rsidRPr="00420CC0">
              <w:rPr>
                <w:rFonts w:ascii="Times New Roman" w:hAnsi="Times New Roman" w:cs="Times New Roman"/>
                <w:b/>
                <w:sz w:val="24"/>
                <w:szCs w:val="28"/>
              </w:rPr>
              <w:t>B.</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35,2%</w:t>
            </w:r>
          </w:p>
        </w:tc>
        <w:tc>
          <w:tcPr>
            <w:tcW w:w="500" w:type="dxa"/>
            <w:gridSpan w:val="2"/>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2100" w:type="dxa"/>
            <w:gridSpan w:val="2"/>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33,9%</w:t>
            </w:r>
          </w:p>
        </w:tc>
        <w:tc>
          <w:tcPr>
            <w:tcW w:w="500" w:type="dxa"/>
            <w:vAlign w:val="center"/>
          </w:tcPr>
          <w:p w:rsidR="00420CC0" w:rsidRPr="00420CC0" w:rsidRDefault="00420CC0" w:rsidP="00420CC0">
            <w:pPr>
              <w:jc w:val="right"/>
              <w:rPr>
                <w:rFonts w:ascii="Times New Roman" w:hAnsi="Times New Roman" w:cs="Times New Roman"/>
                <w:b/>
                <w:sz w:val="24"/>
                <w:szCs w:val="28"/>
              </w:rPr>
            </w:pPr>
            <w:r w:rsidRPr="00420CC0">
              <w:rPr>
                <w:rFonts w:ascii="Times New Roman" w:hAnsi="Times New Roman" w:cs="Times New Roman"/>
                <w:b/>
                <w:sz w:val="24"/>
                <w:szCs w:val="28"/>
              </w:rPr>
              <w:t>D.</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31,7%</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10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Vùng nào sau đây có số lượng đô thị nhiều nhất nước ta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Trung du và miền núi Bắc Bộ.</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Đông Nam Bộ.</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Đồng bằng sông Hồng.</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Đồng bằng sông Cửu Long.</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lastRenderedPageBreak/>
              <w:t xml:space="preserve">C©u 11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Hai bể trầm tích chứa dầu lớn nhất hiện nay đang được khai thác lần lượt là</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Hoàng Sa và Trường Sa.</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Nam Côn Sơn và Cửu Long.</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Sông Hồng và Phú – Khánh.</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Vũng Mây – Tư Chính và Malay – Thổ Chu.</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12 : </w:t>
            </w:r>
          </w:p>
        </w:tc>
        <w:tc>
          <w:tcPr>
            <w:tcW w:w="9920" w:type="dxa"/>
            <w:gridSpan w:val="10"/>
          </w:tcPr>
          <w:p w:rsidR="00420CC0" w:rsidRPr="00420CC0" w:rsidRDefault="00420CC0" w:rsidP="00420CC0">
            <w:pPr>
              <w:rPr>
                <w:rFonts w:ascii="Times New Roman" w:hAnsi="Times New Roman" w:cs="Times New Roman"/>
                <w:sz w:val="24"/>
                <w:szCs w:val="24"/>
                <w:lang w:val="fr-FR"/>
              </w:rPr>
            </w:pPr>
            <w:r w:rsidRPr="00420CC0">
              <w:rPr>
                <w:rFonts w:ascii="Times New Roman" w:hAnsi="Times New Roman" w:cs="Times New Roman"/>
                <w:sz w:val="24"/>
                <w:szCs w:val="24"/>
                <w:lang w:val="fr-FR"/>
              </w:rPr>
              <w:t xml:space="preserve">Căn cứ </w:t>
            </w:r>
            <w:r w:rsidRPr="00420CC0">
              <w:rPr>
                <w:rFonts w:ascii="Times New Roman" w:hAnsi="Times New Roman" w:cs="Times New Roman"/>
                <w:sz w:val="24"/>
                <w:szCs w:val="28"/>
                <w:lang w:val="fr-FR"/>
              </w:rPr>
              <w:t>vào Atlat địa lí Việt Nam trang 15, các đô thị có quy mô dân số trên 1 triệu người của nước ta là</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Hà Nội, Đà Nẵng, TP. Hồ Chí Minh</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Hà Nội, Hải Phòng, Đà Nẵng</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Hà Nội, Hải Phòng, TP. Hồ Chí Minh</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TP. Hồ Chí Minh, Cần Thơ, Hà Nội</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13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Cấu trúc địa hình nước ta khá đa dạng, điều đó được thể hiện qua đặc điểm nào sau đây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8"/>
              </w:rPr>
            </w:pPr>
            <w:r>
              <w:rPr>
                <w:rFonts w:ascii="Times New Roman" w:hAnsi="Times New Roman" w:cs="Times New Roman"/>
                <w:b/>
                <w:sz w:val="24"/>
                <w:szCs w:val="28"/>
              </w:rPr>
              <w:t>A.</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Địa hình của vùng nhiệt đới ẩm gió mùa.</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8"/>
              </w:rPr>
            </w:pPr>
            <w:r>
              <w:rPr>
                <w:rFonts w:ascii="Times New Roman" w:hAnsi="Times New Roman" w:cs="Times New Roman"/>
                <w:b/>
                <w:sz w:val="24"/>
                <w:szCs w:val="28"/>
              </w:rPr>
              <w:t>B.</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Địa hình chịu tác động mạnh mẽ của con người.</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8"/>
              </w:rPr>
            </w:pPr>
            <w:r>
              <w:rPr>
                <w:rFonts w:ascii="Times New Roman" w:hAnsi="Times New Roman" w:cs="Times New Roman"/>
                <w:b/>
                <w:sz w:val="24"/>
                <w:szCs w:val="28"/>
              </w:rPr>
              <w:t>C.</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Địa hình đồi núi chiếm ưu thế, chủ yếu là đồi núi thấp.</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8"/>
              </w:rPr>
            </w:pPr>
            <w:r>
              <w:rPr>
                <w:rFonts w:ascii="Times New Roman" w:hAnsi="Times New Roman" w:cs="Times New Roman"/>
                <w:b/>
                <w:sz w:val="24"/>
                <w:szCs w:val="28"/>
              </w:rPr>
              <w:t>D.</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Địa hình được vận động Tân kiến tạo làm trẻ lại, có tính phân bậc rõ rệt.</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14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Sản phẩm nông nghiệp nào có mức độ tập trung rất cao và đang tăng lên ở vùng Đồng bằng sông Hồng ?</w:t>
            </w:r>
          </w:p>
        </w:tc>
      </w:tr>
      <w:tr w:rsidR="00420CC0" w:rsidRPr="00420CC0" w:rsidTr="00420CC0">
        <w:trPr>
          <w:gridAfter w:val="1"/>
          <w:wAfter w:w="20" w:type="dxa"/>
        </w:trPr>
        <w:tc>
          <w:tcPr>
            <w:tcW w:w="1200" w:type="dxa"/>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Đậu tương.</w:t>
            </w:r>
          </w:p>
        </w:tc>
        <w:tc>
          <w:tcPr>
            <w:tcW w:w="500" w:type="dxa"/>
            <w:vAlign w:val="center"/>
          </w:tcPr>
          <w:p w:rsidR="00420CC0" w:rsidRPr="00420CC0" w:rsidRDefault="00420CC0" w:rsidP="00420CC0">
            <w:pPr>
              <w:jc w:val="right"/>
              <w:rPr>
                <w:rFonts w:ascii="Times New Roman" w:hAnsi="Times New Roman" w:cs="Times New Roman"/>
                <w:b/>
                <w:sz w:val="24"/>
                <w:szCs w:val="28"/>
              </w:rPr>
            </w:pPr>
            <w:r w:rsidRPr="00420CC0">
              <w:rPr>
                <w:rFonts w:ascii="Times New Roman" w:hAnsi="Times New Roman" w:cs="Times New Roman"/>
                <w:b/>
                <w:sz w:val="24"/>
                <w:szCs w:val="28"/>
              </w:rPr>
              <w:t>B.</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Lợn.</w:t>
            </w:r>
          </w:p>
        </w:tc>
        <w:tc>
          <w:tcPr>
            <w:tcW w:w="500" w:type="dxa"/>
            <w:gridSpan w:val="2"/>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2100" w:type="dxa"/>
            <w:gridSpan w:val="2"/>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Lúa gạo.</w:t>
            </w:r>
          </w:p>
        </w:tc>
        <w:tc>
          <w:tcPr>
            <w:tcW w:w="500" w:type="dxa"/>
            <w:vAlign w:val="center"/>
          </w:tcPr>
          <w:p w:rsidR="00420CC0" w:rsidRPr="00420CC0" w:rsidRDefault="00420CC0" w:rsidP="00420CC0">
            <w:pPr>
              <w:jc w:val="right"/>
              <w:rPr>
                <w:rFonts w:ascii="Times New Roman" w:hAnsi="Times New Roman" w:cs="Times New Roman"/>
                <w:b/>
                <w:sz w:val="24"/>
                <w:szCs w:val="28"/>
              </w:rPr>
            </w:pPr>
            <w:r w:rsidRPr="00420CC0">
              <w:rPr>
                <w:rFonts w:ascii="Times New Roman" w:hAnsi="Times New Roman" w:cs="Times New Roman"/>
                <w:b/>
                <w:sz w:val="24"/>
                <w:szCs w:val="28"/>
              </w:rPr>
              <w:t>D.</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Đay.</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15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Gió mùa Tây nam hoạt động mạnh vào giữa và cuối mùa hạ có nguồn gốc từ</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cao áp cận chí tuyến bán cầu Bắc.</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áp</w:t>
            </w:r>
            <w:proofErr w:type="gramEnd"/>
            <w:r w:rsidRPr="00420CC0">
              <w:rPr>
                <w:rFonts w:ascii="Times New Roman" w:hAnsi="Times New Roman" w:cs="Times New Roman"/>
                <w:sz w:val="24"/>
                <w:szCs w:val="28"/>
              </w:rPr>
              <w:t xml:space="preserve"> thấp xích đạo.</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cao</w:t>
            </w:r>
            <w:proofErr w:type="gramEnd"/>
            <w:r w:rsidRPr="00420CC0">
              <w:rPr>
                <w:rFonts w:ascii="Times New Roman" w:hAnsi="Times New Roman" w:cs="Times New Roman"/>
                <w:sz w:val="24"/>
                <w:szCs w:val="28"/>
              </w:rPr>
              <w:t xml:space="preserve"> áp Xibia.</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cao</w:t>
            </w:r>
            <w:proofErr w:type="gramEnd"/>
            <w:r w:rsidRPr="00420CC0">
              <w:rPr>
                <w:rFonts w:ascii="Times New Roman" w:hAnsi="Times New Roman" w:cs="Times New Roman"/>
                <w:sz w:val="24"/>
                <w:szCs w:val="28"/>
              </w:rPr>
              <w:t xml:space="preserve"> áp cận chí tuyến bán cầu Nam.</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16 : </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lang w:val="fr-FR"/>
              </w:rPr>
              <w:t>Công nghiệp chế biến lương thực – thực phẩm phân bố chủ yếu dựa vào nhân tố nào sau đây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8"/>
              </w:rPr>
            </w:pPr>
            <w:r>
              <w:rPr>
                <w:rFonts w:ascii="Times New Roman" w:hAnsi="Times New Roman" w:cs="Times New Roman"/>
                <w:b/>
                <w:sz w:val="24"/>
                <w:szCs w:val="28"/>
              </w:rPr>
              <w:t>A.</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Nguồn lao động và thị trường tiêu thụ.</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8"/>
              </w:rPr>
            </w:pPr>
            <w:r>
              <w:rPr>
                <w:rFonts w:ascii="Times New Roman" w:hAnsi="Times New Roman" w:cs="Times New Roman"/>
                <w:b/>
                <w:sz w:val="24"/>
                <w:szCs w:val="28"/>
              </w:rPr>
              <w:t>B.</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Gần các trung tâm công nghiệp, các đầu mối giao thông lớn.</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8"/>
              </w:rPr>
            </w:pPr>
            <w:r>
              <w:rPr>
                <w:rFonts w:ascii="Times New Roman" w:hAnsi="Times New Roman" w:cs="Times New Roman"/>
                <w:b/>
                <w:sz w:val="24"/>
                <w:szCs w:val="28"/>
              </w:rPr>
              <w:t>C.</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Nơi tập trung đông dân cư, nhất là các thành phố lớn.</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8"/>
              </w:rPr>
            </w:pPr>
            <w:r>
              <w:rPr>
                <w:rFonts w:ascii="Times New Roman" w:hAnsi="Times New Roman" w:cs="Times New Roman"/>
                <w:b/>
                <w:sz w:val="24"/>
                <w:szCs w:val="28"/>
              </w:rPr>
              <w:t>D.</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Nguồn nguyên liệu tại chỗ phong phú và thị trường tiêu thụ.</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17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 xml:space="preserve">Ngành kinh tế biển nào sau đây </w:t>
            </w:r>
            <w:r w:rsidRPr="00420CC0">
              <w:rPr>
                <w:rFonts w:ascii="Times New Roman" w:hAnsi="Times New Roman" w:cs="Times New Roman"/>
                <w:b/>
                <w:sz w:val="24"/>
                <w:szCs w:val="28"/>
                <w:lang w:val="fr-FR"/>
              </w:rPr>
              <w:t>không phải</w:t>
            </w:r>
            <w:r w:rsidRPr="00420CC0">
              <w:rPr>
                <w:rFonts w:ascii="Times New Roman" w:hAnsi="Times New Roman" w:cs="Times New Roman"/>
                <w:sz w:val="24"/>
                <w:szCs w:val="28"/>
                <w:lang w:val="fr-FR"/>
              </w:rPr>
              <w:t xml:space="preserve"> là thế mạnh của Trung du và miền núi Bắc Bộ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Khai thác khoáng sản biển (dầu khí).</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Khai thác và nuôi trồng thủy hải sản.</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Phát triển du lịch biển - đảo.</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Phát triển giao thông vận tải biển.</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18 : </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lang w:val="fr-FR"/>
              </w:rPr>
              <w:t>Vùng nào sau đây có đàn trâu được nuôi nhiều hơn bò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Tây Nguyên.</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Trung du và miền núi Bắc Bộ.</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Đông Nam Bộ.</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Đồng bằng sông Hồng.</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lastRenderedPageBreak/>
              <w:t xml:space="preserve">C©u 19 : </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lang w:val="fr-FR"/>
              </w:rPr>
              <w:t>Đô thị có tổng mức bán lẻ hàng hóa và doanh thu dịch vụ tiêu dùng dẫn đầu cả nước những năm gần đây là</w:t>
            </w:r>
          </w:p>
        </w:tc>
      </w:tr>
      <w:tr w:rsidR="00420CC0" w:rsidRPr="00420CC0" w:rsidTr="00420CC0">
        <w:trPr>
          <w:gridAfter w:val="1"/>
          <w:wAfter w:w="20" w:type="dxa"/>
        </w:trPr>
        <w:tc>
          <w:tcPr>
            <w:tcW w:w="1200" w:type="dxa"/>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Tp. Hồ Chí Minh.</w:t>
            </w:r>
          </w:p>
        </w:tc>
        <w:tc>
          <w:tcPr>
            <w:tcW w:w="500" w:type="dxa"/>
            <w:vAlign w:val="center"/>
          </w:tcPr>
          <w:p w:rsidR="00420CC0" w:rsidRPr="00420CC0" w:rsidRDefault="00420CC0" w:rsidP="00420CC0">
            <w:pPr>
              <w:jc w:val="right"/>
              <w:rPr>
                <w:rFonts w:ascii="Times New Roman" w:hAnsi="Times New Roman" w:cs="Times New Roman"/>
                <w:b/>
                <w:sz w:val="24"/>
                <w:szCs w:val="28"/>
              </w:rPr>
            </w:pPr>
            <w:r w:rsidRPr="00420CC0">
              <w:rPr>
                <w:rFonts w:ascii="Times New Roman" w:hAnsi="Times New Roman" w:cs="Times New Roman"/>
                <w:b/>
                <w:sz w:val="24"/>
                <w:szCs w:val="28"/>
              </w:rPr>
              <w:t>B.</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Hải Phòng.</w:t>
            </w:r>
          </w:p>
        </w:tc>
        <w:tc>
          <w:tcPr>
            <w:tcW w:w="500" w:type="dxa"/>
            <w:gridSpan w:val="2"/>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2100" w:type="dxa"/>
            <w:gridSpan w:val="2"/>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Cần thơ.</w:t>
            </w:r>
          </w:p>
        </w:tc>
        <w:tc>
          <w:tcPr>
            <w:tcW w:w="500" w:type="dxa"/>
            <w:vAlign w:val="center"/>
          </w:tcPr>
          <w:p w:rsidR="00420CC0" w:rsidRPr="00420CC0" w:rsidRDefault="00420CC0" w:rsidP="00420CC0">
            <w:pPr>
              <w:jc w:val="right"/>
              <w:rPr>
                <w:rFonts w:ascii="Times New Roman" w:hAnsi="Times New Roman" w:cs="Times New Roman"/>
                <w:b/>
                <w:sz w:val="24"/>
                <w:szCs w:val="28"/>
              </w:rPr>
            </w:pPr>
            <w:r w:rsidRPr="00420CC0">
              <w:rPr>
                <w:rFonts w:ascii="Times New Roman" w:hAnsi="Times New Roman" w:cs="Times New Roman"/>
                <w:b/>
                <w:sz w:val="24"/>
                <w:szCs w:val="28"/>
              </w:rPr>
              <w:t>D.</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Hà Nội.</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20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Đất mùn thô chủ yếu xuất hiện trong đai nào sau đây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Đai cận nhiệt đới gió mùa trên núi.</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Đai nhiệt đới gió mùa.</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Đai ôn đới gió mùa trên núi (trên 2600m).</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Á đai cận nhiệt đới gió mùa trên núi (trên 1600 – 1700m).</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21 : </w:t>
            </w:r>
          </w:p>
        </w:tc>
        <w:tc>
          <w:tcPr>
            <w:tcW w:w="9920" w:type="dxa"/>
            <w:gridSpan w:val="10"/>
          </w:tcPr>
          <w:p w:rsidR="00420CC0" w:rsidRPr="00420CC0" w:rsidRDefault="00420CC0" w:rsidP="00420CC0">
            <w:pPr>
              <w:rPr>
                <w:rFonts w:ascii="Times New Roman" w:hAnsi="Times New Roman" w:cs="Times New Roman"/>
                <w:sz w:val="24"/>
                <w:szCs w:val="24"/>
                <w:lang w:val="fr-FR"/>
              </w:rPr>
            </w:pPr>
            <w:r w:rsidRPr="00420CC0">
              <w:rPr>
                <w:rFonts w:ascii="Times New Roman" w:hAnsi="Times New Roman" w:cs="Times New Roman"/>
                <w:sz w:val="24"/>
                <w:szCs w:val="24"/>
                <w:lang w:val="fr-FR"/>
              </w:rPr>
              <w:t xml:space="preserve">Căn cứ </w:t>
            </w:r>
            <w:r w:rsidRPr="00420CC0">
              <w:rPr>
                <w:rFonts w:ascii="Times New Roman" w:hAnsi="Times New Roman" w:cs="Times New Roman"/>
                <w:sz w:val="24"/>
                <w:szCs w:val="28"/>
                <w:lang w:val="fr-FR"/>
              </w:rPr>
              <w:t>vào  Atlat địa lí Việt Nam trang 27, các trung tâm công nghiệp của vùng kinh tế Bắc Trung Bộ thứ tự từ Bắc vào Nam là</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Bỉm Sơn, Vinh, Thanh Hóa, Huế.</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Huế, Bỉm Sơn, Thanh Hóa, Vinh.</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Huế, Vinh, Thanh Hóa, Bỉm Sơn.</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Bỉm Sơn,</w:t>
            </w:r>
            <w:r w:rsidR="00BF5E53">
              <w:rPr>
                <w:rFonts w:ascii="Times New Roman" w:hAnsi="Times New Roman" w:cs="Times New Roman"/>
                <w:sz w:val="24"/>
                <w:szCs w:val="24"/>
              </w:rPr>
              <w:t xml:space="preserve"> </w:t>
            </w:r>
            <w:r w:rsidRPr="00420CC0">
              <w:rPr>
                <w:rFonts w:ascii="Times New Roman" w:hAnsi="Times New Roman" w:cs="Times New Roman"/>
                <w:sz w:val="24"/>
                <w:szCs w:val="24"/>
              </w:rPr>
              <w:t>Thanh Hóa, Vinh, Huế.</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22 : </w:t>
            </w:r>
          </w:p>
        </w:tc>
        <w:tc>
          <w:tcPr>
            <w:tcW w:w="9920" w:type="dxa"/>
            <w:gridSpan w:val="10"/>
          </w:tcPr>
          <w:p w:rsidR="00420CC0" w:rsidRPr="00420CC0" w:rsidRDefault="00420CC0" w:rsidP="00420CC0">
            <w:pPr>
              <w:rPr>
                <w:rFonts w:ascii="Times New Roman" w:hAnsi="Times New Roman" w:cs="Times New Roman"/>
                <w:sz w:val="24"/>
                <w:szCs w:val="24"/>
                <w:lang w:val="fr-FR"/>
              </w:rPr>
            </w:pPr>
            <w:r w:rsidRPr="00420CC0">
              <w:rPr>
                <w:rFonts w:ascii="Times New Roman" w:hAnsi="Times New Roman" w:cs="Times New Roman"/>
                <w:sz w:val="24"/>
                <w:szCs w:val="24"/>
                <w:lang w:val="fr-FR"/>
              </w:rPr>
              <w:t>Cho bảng số liệu :</w:t>
            </w:r>
          </w:p>
          <w:p w:rsidR="00420CC0" w:rsidRPr="00420CC0" w:rsidRDefault="00420CC0" w:rsidP="00420CC0">
            <w:pPr>
              <w:spacing w:line="240" w:lineRule="auto"/>
              <w:jc w:val="center"/>
              <w:rPr>
                <w:rFonts w:ascii="Times New Roman" w:hAnsi="Times New Roman" w:cs="Times New Roman"/>
                <w:sz w:val="24"/>
                <w:szCs w:val="24"/>
              </w:rPr>
            </w:pPr>
            <w:r w:rsidRPr="00420CC0">
              <w:rPr>
                <w:rFonts w:ascii="Times New Roman" w:hAnsi="Times New Roman" w:cs="Times New Roman"/>
                <w:sz w:val="24"/>
                <w:szCs w:val="24"/>
              </w:rPr>
              <w:t xml:space="preserve">SẢN LƯỢNG THỦY SẢN CỦA VIỆT NAM </w:t>
            </w:r>
            <w:r w:rsidRPr="00420CC0">
              <w:rPr>
                <w:rFonts w:ascii="Times New Roman" w:hAnsi="Times New Roman" w:cs="Times New Roman"/>
                <w:i/>
                <w:sz w:val="24"/>
                <w:szCs w:val="24"/>
              </w:rPr>
              <w:t>(đơn vị: Nghìn tấn)</w:t>
            </w:r>
          </w:p>
          <w:tbl>
            <w:tblPr>
              <w:tblW w:w="5262" w:type="dxa"/>
              <w:tblInd w:w="1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1440"/>
              <w:gridCol w:w="1260"/>
              <w:gridCol w:w="1462"/>
            </w:tblGrid>
            <w:tr w:rsidR="00420CC0" w:rsidRPr="00420CC0" w:rsidTr="00420CC0">
              <w:tc>
                <w:tcPr>
                  <w:tcW w:w="1100" w:type="dxa"/>
                  <w:vMerge w:val="restart"/>
                  <w:vAlign w:val="center"/>
                </w:tcPr>
                <w:p w:rsidR="00420CC0" w:rsidRPr="00420CC0" w:rsidRDefault="00420CC0" w:rsidP="00420CC0">
                  <w:pPr>
                    <w:spacing w:line="240" w:lineRule="auto"/>
                    <w:jc w:val="center"/>
                    <w:rPr>
                      <w:rFonts w:ascii="Times New Roman" w:hAnsi="Times New Roman" w:cs="Times New Roman"/>
                      <w:b/>
                      <w:sz w:val="24"/>
                      <w:szCs w:val="24"/>
                    </w:rPr>
                  </w:pPr>
                  <w:r w:rsidRPr="00420CC0">
                    <w:rPr>
                      <w:rFonts w:ascii="Times New Roman" w:hAnsi="Times New Roman" w:cs="Times New Roman"/>
                      <w:b/>
                      <w:sz w:val="24"/>
                      <w:szCs w:val="24"/>
                    </w:rPr>
                    <w:t>Năm</w:t>
                  </w:r>
                </w:p>
              </w:tc>
              <w:tc>
                <w:tcPr>
                  <w:tcW w:w="1440" w:type="dxa"/>
                  <w:vMerge w:val="restart"/>
                  <w:vAlign w:val="center"/>
                </w:tcPr>
                <w:p w:rsidR="00420CC0" w:rsidRPr="00420CC0" w:rsidRDefault="00420CC0" w:rsidP="00420CC0">
                  <w:pPr>
                    <w:spacing w:line="240" w:lineRule="auto"/>
                    <w:jc w:val="center"/>
                    <w:rPr>
                      <w:rFonts w:ascii="Times New Roman" w:hAnsi="Times New Roman" w:cs="Times New Roman"/>
                      <w:b/>
                      <w:sz w:val="24"/>
                      <w:szCs w:val="24"/>
                    </w:rPr>
                  </w:pPr>
                  <w:r w:rsidRPr="00420CC0">
                    <w:rPr>
                      <w:rFonts w:ascii="Times New Roman" w:hAnsi="Times New Roman" w:cs="Times New Roman"/>
                      <w:b/>
                      <w:sz w:val="24"/>
                      <w:szCs w:val="24"/>
                    </w:rPr>
                    <w:t>Tổng cộng</w:t>
                  </w:r>
                </w:p>
              </w:tc>
              <w:tc>
                <w:tcPr>
                  <w:tcW w:w="2722" w:type="dxa"/>
                  <w:gridSpan w:val="2"/>
                </w:tcPr>
                <w:p w:rsidR="00420CC0" w:rsidRPr="00420CC0" w:rsidRDefault="00420CC0" w:rsidP="00420CC0">
                  <w:pPr>
                    <w:spacing w:line="240" w:lineRule="auto"/>
                    <w:jc w:val="center"/>
                    <w:rPr>
                      <w:rFonts w:ascii="Times New Roman" w:hAnsi="Times New Roman" w:cs="Times New Roman"/>
                      <w:b/>
                      <w:sz w:val="24"/>
                      <w:szCs w:val="24"/>
                    </w:rPr>
                  </w:pPr>
                  <w:r w:rsidRPr="00420CC0">
                    <w:rPr>
                      <w:rFonts w:ascii="Times New Roman" w:hAnsi="Times New Roman" w:cs="Times New Roman"/>
                      <w:b/>
                      <w:sz w:val="24"/>
                      <w:szCs w:val="24"/>
                    </w:rPr>
                    <w:t>Chia ra</w:t>
                  </w:r>
                </w:p>
              </w:tc>
            </w:tr>
            <w:tr w:rsidR="00420CC0" w:rsidRPr="00420CC0" w:rsidTr="00420CC0">
              <w:trPr>
                <w:trHeight w:val="224"/>
              </w:trPr>
              <w:tc>
                <w:tcPr>
                  <w:tcW w:w="1100" w:type="dxa"/>
                  <w:vMerge/>
                </w:tcPr>
                <w:p w:rsidR="00420CC0" w:rsidRPr="00420CC0" w:rsidRDefault="00420CC0" w:rsidP="00420CC0">
                  <w:pPr>
                    <w:spacing w:line="240" w:lineRule="auto"/>
                    <w:jc w:val="center"/>
                    <w:rPr>
                      <w:rFonts w:ascii="Times New Roman" w:hAnsi="Times New Roman" w:cs="Times New Roman"/>
                      <w:b/>
                      <w:sz w:val="24"/>
                      <w:szCs w:val="24"/>
                    </w:rPr>
                  </w:pPr>
                </w:p>
              </w:tc>
              <w:tc>
                <w:tcPr>
                  <w:tcW w:w="1440" w:type="dxa"/>
                  <w:vMerge/>
                </w:tcPr>
                <w:p w:rsidR="00420CC0" w:rsidRPr="00420CC0" w:rsidRDefault="00420CC0" w:rsidP="00420CC0">
                  <w:pPr>
                    <w:spacing w:line="240" w:lineRule="auto"/>
                    <w:jc w:val="center"/>
                    <w:rPr>
                      <w:rFonts w:ascii="Times New Roman" w:hAnsi="Times New Roman" w:cs="Times New Roman"/>
                      <w:b/>
                      <w:sz w:val="24"/>
                      <w:szCs w:val="24"/>
                    </w:rPr>
                  </w:pPr>
                </w:p>
              </w:tc>
              <w:tc>
                <w:tcPr>
                  <w:tcW w:w="1260" w:type="dxa"/>
                </w:tcPr>
                <w:p w:rsidR="00420CC0" w:rsidRPr="00420CC0" w:rsidRDefault="00420CC0" w:rsidP="00420CC0">
                  <w:pPr>
                    <w:spacing w:line="240" w:lineRule="auto"/>
                    <w:jc w:val="center"/>
                    <w:rPr>
                      <w:rFonts w:ascii="Times New Roman" w:hAnsi="Times New Roman" w:cs="Times New Roman"/>
                      <w:b/>
                      <w:sz w:val="24"/>
                      <w:szCs w:val="24"/>
                    </w:rPr>
                  </w:pPr>
                  <w:r w:rsidRPr="00420CC0">
                    <w:rPr>
                      <w:rFonts w:ascii="Times New Roman" w:hAnsi="Times New Roman" w:cs="Times New Roman"/>
                      <w:b/>
                      <w:sz w:val="24"/>
                      <w:szCs w:val="24"/>
                    </w:rPr>
                    <w:t>Đánh bắt</w:t>
                  </w:r>
                </w:p>
              </w:tc>
              <w:tc>
                <w:tcPr>
                  <w:tcW w:w="1462" w:type="dxa"/>
                </w:tcPr>
                <w:p w:rsidR="00420CC0" w:rsidRPr="00420CC0" w:rsidRDefault="00420CC0" w:rsidP="00420CC0">
                  <w:pPr>
                    <w:spacing w:line="240" w:lineRule="auto"/>
                    <w:jc w:val="center"/>
                    <w:rPr>
                      <w:rFonts w:ascii="Times New Roman" w:hAnsi="Times New Roman" w:cs="Times New Roman"/>
                      <w:b/>
                      <w:sz w:val="24"/>
                      <w:szCs w:val="24"/>
                    </w:rPr>
                  </w:pPr>
                  <w:r w:rsidRPr="00420CC0">
                    <w:rPr>
                      <w:rFonts w:ascii="Times New Roman" w:hAnsi="Times New Roman" w:cs="Times New Roman"/>
                      <w:b/>
                      <w:sz w:val="24"/>
                      <w:szCs w:val="24"/>
                    </w:rPr>
                    <w:t>Nuôi trồng</w:t>
                  </w:r>
                </w:p>
              </w:tc>
            </w:tr>
            <w:tr w:rsidR="00420CC0" w:rsidRPr="00420CC0" w:rsidTr="00420CC0">
              <w:tc>
                <w:tcPr>
                  <w:tcW w:w="1100" w:type="dxa"/>
                </w:tcPr>
                <w:p w:rsidR="00420CC0" w:rsidRPr="00420CC0" w:rsidRDefault="00420CC0" w:rsidP="00420CC0">
                  <w:pPr>
                    <w:spacing w:line="240" w:lineRule="auto"/>
                    <w:jc w:val="center"/>
                    <w:rPr>
                      <w:rFonts w:ascii="Times New Roman" w:hAnsi="Times New Roman" w:cs="Times New Roman"/>
                      <w:sz w:val="24"/>
                      <w:szCs w:val="24"/>
                    </w:rPr>
                  </w:pPr>
                  <w:r w:rsidRPr="00420CC0">
                    <w:rPr>
                      <w:rFonts w:ascii="Times New Roman" w:hAnsi="Times New Roman" w:cs="Times New Roman"/>
                      <w:sz w:val="24"/>
                      <w:szCs w:val="24"/>
                    </w:rPr>
                    <w:t>2010</w:t>
                  </w:r>
                </w:p>
              </w:tc>
              <w:tc>
                <w:tcPr>
                  <w:tcW w:w="1440" w:type="dxa"/>
                </w:tcPr>
                <w:p w:rsidR="00420CC0" w:rsidRPr="00420CC0" w:rsidRDefault="00420CC0" w:rsidP="00420CC0">
                  <w:pPr>
                    <w:spacing w:line="240" w:lineRule="auto"/>
                    <w:jc w:val="center"/>
                    <w:rPr>
                      <w:rFonts w:ascii="Times New Roman" w:hAnsi="Times New Roman" w:cs="Times New Roman"/>
                      <w:sz w:val="24"/>
                      <w:szCs w:val="24"/>
                    </w:rPr>
                  </w:pPr>
                  <w:r w:rsidRPr="00420CC0">
                    <w:rPr>
                      <w:rFonts w:ascii="Times New Roman" w:hAnsi="Times New Roman" w:cs="Times New Roman"/>
                      <w:sz w:val="24"/>
                      <w:szCs w:val="24"/>
                    </w:rPr>
                    <w:t>5 142,7</w:t>
                  </w:r>
                </w:p>
              </w:tc>
              <w:tc>
                <w:tcPr>
                  <w:tcW w:w="1260" w:type="dxa"/>
                </w:tcPr>
                <w:p w:rsidR="00420CC0" w:rsidRPr="00420CC0" w:rsidRDefault="00420CC0" w:rsidP="00420CC0">
                  <w:pPr>
                    <w:spacing w:line="240" w:lineRule="auto"/>
                    <w:jc w:val="center"/>
                    <w:rPr>
                      <w:rFonts w:ascii="Times New Roman" w:hAnsi="Times New Roman" w:cs="Times New Roman"/>
                      <w:sz w:val="24"/>
                      <w:szCs w:val="24"/>
                    </w:rPr>
                  </w:pPr>
                  <w:r w:rsidRPr="00420CC0">
                    <w:rPr>
                      <w:rFonts w:ascii="Times New Roman" w:hAnsi="Times New Roman" w:cs="Times New Roman"/>
                      <w:sz w:val="24"/>
                      <w:szCs w:val="24"/>
                    </w:rPr>
                    <w:t>2 414,4</w:t>
                  </w:r>
                </w:p>
              </w:tc>
              <w:tc>
                <w:tcPr>
                  <w:tcW w:w="1462" w:type="dxa"/>
                </w:tcPr>
                <w:p w:rsidR="00420CC0" w:rsidRPr="00420CC0" w:rsidRDefault="00420CC0" w:rsidP="00420CC0">
                  <w:pPr>
                    <w:spacing w:line="240" w:lineRule="auto"/>
                    <w:jc w:val="center"/>
                    <w:rPr>
                      <w:rFonts w:ascii="Times New Roman" w:hAnsi="Times New Roman" w:cs="Times New Roman"/>
                      <w:sz w:val="24"/>
                      <w:szCs w:val="24"/>
                    </w:rPr>
                  </w:pPr>
                  <w:r w:rsidRPr="00420CC0">
                    <w:rPr>
                      <w:rFonts w:ascii="Times New Roman" w:hAnsi="Times New Roman" w:cs="Times New Roman"/>
                      <w:sz w:val="24"/>
                      <w:szCs w:val="24"/>
                    </w:rPr>
                    <w:t>2 728,3</w:t>
                  </w:r>
                </w:p>
              </w:tc>
            </w:tr>
            <w:tr w:rsidR="00420CC0" w:rsidRPr="00420CC0" w:rsidTr="00420CC0">
              <w:tc>
                <w:tcPr>
                  <w:tcW w:w="1100" w:type="dxa"/>
                </w:tcPr>
                <w:p w:rsidR="00420CC0" w:rsidRPr="00420CC0" w:rsidRDefault="00420CC0" w:rsidP="00420CC0">
                  <w:pPr>
                    <w:spacing w:line="240" w:lineRule="auto"/>
                    <w:jc w:val="center"/>
                    <w:rPr>
                      <w:rFonts w:ascii="Times New Roman" w:hAnsi="Times New Roman" w:cs="Times New Roman"/>
                      <w:sz w:val="24"/>
                      <w:szCs w:val="24"/>
                    </w:rPr>
                  </w:pPr>
                  <w:r w:rsidRPr="00420CC0">
                    <w:rPr>
                      <w:rFonts w:ascii="Times New Roman" w:hAnsi="Times New Roman" w:cs="Times New Roman"/>
                      <w:sz w:val="24"/>
                      <w:szCs w:val="24"/>
                    </w:rPr>
                    <w:t>2015</w:t>
                  </w:r>
                </w:p>
              </w:tc>
              <w:tc>
                <w:tcPr>
                  <w:tcW w:w="1440" w:type="dxa"/>
                </w:tcPr>
                <w:p w:rsidR="00420CC0" w:rsidRPr="00420CC0" w:rsidRDefault="00420CC0" w:rsidP="00420CC0">
                  <w:pPr>
                    <w:spacing w:line="240" w:lineRule="auto"/>
                    <w:jc w:val="center"/>
                    <w:rPr>
                      <w:rFonts w:ascii="Times New Roman" w:hAnsi="Times New Roman" w:cs="Times New Roman"/>
                      <w:sz w:val="24"/>
                      <w:szCs w:val="24"/>
                    </w:rPr>
                  </w:pPr>
                  <w:r w:rsidRPr="00420CC0">
                    <w:rPr>
                      <w:rFonts w:ascii="Times New Roman" w:hAnsi="Times New Roman" w:cs="Times New Roman"/>
                      <w:color w:val="000000"/>
                      <w:sz w:val="24"/>
                      <w:szCs w:val="18"/>
                      <w:shd w:val="clear" w:color="auto" w:fill="FFFFFF"/>
                    </w:rPr>
                    <w:t>6 549,7</w:t>
                  </w:r>
                </w:p>
              </w:tc>
              <w:tc>
                <w:tcPr>
                  <w:tcW w:w="1260" w:type="dxa"/>
                </w:tcPr>
                <w:p w:rsidR="00420CC0" w:rsidRPr="00420CC0" w:rsidRDefault="00420CC0" w:rsidP="00420CC0">
                  <w:pPr>
                    <w:spacing w:line="240" w:lineRule="auto"/>
                    <w:jc w:val="center"/>
                    <w:rPr>
                      <w:rFonts w:ascii="Times New Roman" w:hAnsi="Times New Roman" w:cs="Times New Roman"/>
                      <w:sz w:val="24"/>
                      <w:szCs w:val="24"/>
                    </w:rPr>
                  </w:pPr>
                  <w:r w:rsidRPr="00420CC0">
                    <w:rPr>
                      <w:rFonts w:ascii="Times New Roman" w:hAnsi="Times New Roman" w:cs="Times New Roman"/>
                      <w:color w:val="000000"/>
                      <w:sz w:val="24"/>
                      <w:szCs w:val="18"/>
                      <w:shd w:val="clear" w:color="auto" w:fill="FFFFFF"/>
                    </w:rPr>
                    <w:t>3.036,4</w:t>
                  </w:r>
                </w:p>
              </w:tc>
              <w:tc>
                <w:tcPr>
                  <w:tcW w:w="1462" w:type="dxa"/>
                </w:tcPr>
                <w:p w:rsidR="00420CC0" w:rsidRPr="00420CC0" w:rsidRDefault="00420CC0" w:rsidP="00420CC0">
                  <w:pPr>
                    <w:spacing w:line="240" w:lineRule="auto"/>
                    <w:jc w:val="center"/>
                    <w:rPr>
                      <w:rFonts w:ascii="Times New Roman" w:hAnsi="Times New Roman" w:cs="Times New Roman"/>
                      <w:sz w:val="24"/>
                      <w:szCs w:val="24"/>
                    </w:rPr>
                  </w:pPr>
                  <w:r w:rsidRPr="00420CC0">
                    <w:rPr>
                      <w:rFonts w:ascii="Times New Roman" w:hAnsi="Times New Roman" w:cs="Times New Roman"/>
                      <w:color w:val="000000"/>
                      <w:sz w:val="24"/>
                      <w:szCs w:val="18"/>
                      <w:shd w:val="clear" w:color="auto" w:fill="FFFFFF"/>
                    </w:rPr>
                    <w:t>3.513,3</w:t>
                  </w:r>
                </w:p>
              </w:tc>
            </w:tr>
          </w:tbl>
          <w:p w:rsidR="00420CC0" w:rsidRPr="00420CC0" w:rsidRDefault="00420CC0" w:rsidP="00420CC0">
            <w:pPr>
              <w:spacing w:line="240" w:lineRule="auto"/>
              <w:jc w:val="right"/>
              <w:rPr>
                <w:rFonts w:ascii="Times New Roman" w:hAnsi="Times New Roman" w:cs="Times New Roman"/>
                <w:i/>
                <w:sz w:val="24"/>
                <w:szCs w:val="24"/>
              </w:rPr>
            </w:pPr>
            <w:r w:rsidRPr="00420CC0">
              <w:rPr>
                <w:rFonts w:ascii="Times New Roman" w:hAnsi="Times New Roman" w:cs="Times New Roman"/>
                <w:i/>
                <w:sz w:val="24"/>
                <w:szCs w:val="24"/>
              </w:rPr>
              <w:t>(Nguồn: Niên giám thống kê Việ</w:t>
            </w:r>
            <w:r w:rsidR="00270EBA">
              <w:rPr>
                <w:rFonts w:ascii="Times New Roman" w:hAnsi="Times New Roman" w:cs="Times New Roman"/>
                <w:i/>
                <w:sz w:val="24"/>
                <w:szCs w:val="24"/>
              </w:rPr>
              <w:t>t Nam 2015</w:t>
            </w:r>
            <w:r w:rsidRPr="00420CC0">
              <w:rPr>
                <w:rFonts w:ascii="Times New Roman" w:hAnsi="Times New Roman" w:cs="Times New Roman"/>
                <w:i/>
                <w:sz w:val="24"/>
                <w:szCs w:val="24"/>
              </w:rPr>
              <w:t>, NXB Thố</w:t>
            </w:r>
            <w:r w:rsidR="00BF5E53">
              <w:rPr>
                <w:rFonts w:ascii="Times New Roman" w:hAnsi="Times New Roman" w:cs="Times New Roman"/>
                <w:i/>
                <w:sz w:val="24"/>
                <w:szCs w:val="24"/>
              </w:rPr>
              <w:t>ng Kê 2016</w:t>
            </w:r>
            <w:r w:rsidRPr="00420CC0">
              <w:rPr>
                <w:rFonts w:ascii="Times New Roman" w:hAnsi="Times New Roman" w:cs="Times New Roman"/>
                <w:i/>
                <w:sz w:val="24"/>
                <w:szCs w:val="24"/>
              </w:rPr>
              <w:t>)</w:t>
            </w:r>
          </w:p>
          <w:p w:rsidR="00420CC0" w:rsidRPr="00420CC0" w:rsidRDefault="00420CC0" w:rsidP="00420CC0">
            <w:pPr>
              <w:rPr>
                <w:rFonts w:ascii="Times New Roman" w:hAnsi="Times New Roman" w:cs="Times New Roman"/>
                <w:sz w:val="24"/>
                <w:szCs w:val="24"/>
                <w:lang w:val="fr-FR"/>
              </w:rPr>
            </w:pPr>
            <w:r w:rsidRPr="00420CC0">
              <w:rPr>
                <w:rFonts w:ascii="Times New Roman" w:hAnsi="Times New Roman" w:cs="Times New Roman"/>
                <w:sz w:val="24"/>
                <w:szCs w:val="24"/>
                <w:lang w:val="fr-FR"/>
              </w:rPr>
              <w:t>Để thể hiện quy mô và cơ cấu sản lượng thủy sản phân theo hoạt động đánh bắt, nuôi trồng của nướ</w:t>
            </w:r>
            <w:r w:rsidR="00270EBA">
              <w:rPr>
                <w:rFonts w:ascii="Times New Roman" w:hAnsi="Times New Roman" w:cs="Times New Roman"/>
                <w:sz w:val="24"/>
                <w:szCs w:val="24"/>
                <w:lang w:val="fr-FR"/>
              </w:rPr>
              <w:t>c ta qua hai năm 2010 và 2015</w:t>
            </w:r>
            <w:r w:rsidRPr="00420CC0">
              <w:rPr>
                <w:rFonts w:ascii="Times New Roman" w:hAnsi="Times New Roman" w:cs="Times New Roman"/>
                <w:sz w:val="24"/>
                <w:szCs w:val="24"/>
                <w:lang w:val="fr-FR"/>
              </w:rPr>
              <w:t xml:space="preserve">, cần phải vẽ biểu đồ </w:t>
            </w:r>
          </w:p>
        </w:tc>
      </w:tr>
      <w:tr w:rsidR="00420CC0" w:rsidRPr="00420CC0" w:rsidTr="00420CC0">
        <w:trPr>
          <w:gridAfter w:val="1"/>
          <w:wAfter w:w="20" w:type="dxa"/>
        </w:trPr>
        <w:tc>
          <w:tcPr>
            <w:tcW w:w="1200" w:type="dxa"/>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miền</w:t>
            </w:r>
          </w:p>
        </w:tc>
        <w:tc>
          <w:tcPr>
            <w:tcW w:w="500" w:type="dxa"/>
            <w:vAlign w:val="center"/>
          </w:tcPr>
          <w:p w:rsidR="00420CC0" w:rsidRPr="00420CC0" w:rsidRDefault="00420CC0" w:rsidP="00420CC0">
            <w:pPr>
              <w:jc w:val="right"/>
              <w:rPr>
                <w:rFonts w:ascii="Times New Roman" w:hAnsi="Times New Roman" w:cs="Times New Roman"/>
                <w:b/>
                <w:sz w:val="24"/>
                <w:szCs w:val="24"/>
              </w:rPr>
            </w:pPr>
            <w:r w:rsidRPr="00420CC0">
              <w:rPr>
                <w:rFonts w:ascii="Times New Roman" w:hAnsi="Times New Roman" w:cs="Times New Roman"/>
                <w:b/>
                <w:sz w:val="24"/>
                <w:szCs w:val="24"/>
              </w:rPr>
              <w:t>B.</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đường</w:t>
            </w:r>
          </w:p>
        </w:tc>
        <w:tc>
          <w:tcPr>
            <w:tcW w:w="500" w:type="dxa"/>
            <w:gridSpan w:val="2"/>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2100" w:type="dxa"/>
            <w:gridSpan w:val="2"/>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tròn</w:t>
            </w:r>
          </w:p>
        </w:tc>
        <w:tc>
          <w:tcPr>
            <w:tcW w:w="500" w:type="dxa"/>
            <w:vAlign w:val="center"/>
          </w:tcPr>
          <w:p w:rsidR="00420CC0" w:rsidRPr="00420CC0" w:rsidRDefault="00420CC0" w:rsidP="00420CC0">
            <w:pPr>
              <w:jc w:val="right"/>
              <w:rPr>
                <w:rFonts w:ascii="Times New Roman" w:hAnsi="Times New Roman" w:cs="Times New Roman"/>
                <w:b/>
                <w:sz w:val="24"/>
                <w:szCs w:val="24"/>
              </w:rPr>
            </w:pPr>
            <w:r w:rsidRPr="00420CC0">
              <w:rPr>
                <w:rFonts w:ascii="Times New Roman" w:hAnsi="Times New Roman" w:cs="Times New Roman"/>
                <w:b/>
                <w:sz w:val="24"/>
                <w:szCs w:val="24"/>
              </w:rPr>
              <w:t>D.</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cột</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23 : </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lang w:val="fr-FR"/>
              </w:rPr>
              <w:t>Gia tăng dân số nước ta đang giảm nhưng quy mô dân số vẫn tiếp tục tăng chủ yếu do nguyên nhân nào sau đây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Có nhiều thành phần dân tộc.</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Nhiều phong tục, tập quán lạc hậu.</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Tiến bộ trong phát triển y tế và giáo dục.</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Dân số đông, cơ cấu dân số trẻ.</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24 : </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lang w:val="fr-FR"/>
              </w:rPr>
              <w:t>Thị trường xuất khẩu lớn nhất nước ta hiện nay là</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Nhật Bản, Hoa Kì, Trung Quốc.</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Hoa Kì, Anh, Pháp.</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Liên bang Nga, Trung Quốc, Đức.</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Các nước Đông Nam Á và Liên bang Nga.</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25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Về phương diện du lịch, nước ta được chia thành mấy vùng du lịch ?</w:t>
            </w:r>
          </w:p>
        </w:tc>
      </w:tr>
      <w:tr w:rsidR="00420CC0" w:rsidRPr="00420CC0" w:rsidTr="00420CC0">
        <w:trPr>
          <w:gridAfter w:val="1"/>
          <w:wAfter w:w="20" w:type="dxa"/>
        </w:trPr>
        <w:tc>
          <w:tcPr>
            <w:tcW w:w="1200" w:type="dxa"/>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Sáu vùng.</w:t>
            </w:r>
          </w:p>
        </w:tc>
        <w:tc>
          <w:tcPr>
            <w:tcW w:w="500" w:type="dxa"/>
            <w:vAlign w:val="center"/>
          </w:tcPr>
          <w:p w:rsidR="00420CC0" w:rsidRPr="00420CC0" w:rsidRDefault="00420CC0" w:rsidP="00420CC0">
            <w:pPr>
              <w:jc w:val="right"/>
              <w:rPr>
                <w:rFonts w:ascii="Times New Roman" w:hAnsi="Times New Roman" w:cs="Times New Roman"/>
                <w:b/>
                <w:sz w:val="24"/>
                <w:szCs w:val="28"/>
              </w:rPr>
            </w:pPr>
            <w:r w:rsidRPr="00420CC0">
              <w:rPr>
                <w:rFonts w:ascii="Times New Roman" w:hAnsi="Times New Roman" w:cs="Times New Roman"/>
                <w:b/>
                <w:sz w:val="24"/>
                <w:szCs w:val="28"/>
              </w:rPr>
              <w:t>B.</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Bốn vùng.</w:t>
            </w:r>
          </w:p>
        </w:tc>
        <w:tc>
          <w:tcPr>
            <w:tcW w:w="500" w:type="dxa"/>
            <w:gridSpan w:val="2"/>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2100" w:type="dxa"/>
            <w:gridSpan w:val="2"/>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Bảy vùng.</w:t>
            </w:r>
          </w:p>
        </w:tc>
        <w:tc>
          <w:tcPr>
            <w:tcW w:w="500" w:type="dxa"/>
            <w:vAlign w:val="center"/>
          </w:tcPr>
          <w:p w:rsidR="00420CC0" w:rsidRPr="00420CC0" w:rsidRDefault="00420CC0" w:rsidP="00420CC0">
            <w:pPr>
              <w:jc w:val="right"/>
              <w:rPr>
                <w:rFonts w:ascii="Times New Roman" w:hAnsi="Times New Roman" w:cs="Times New Roman"/>
                <w:b/>
                <w:sz w:val="24"/>
                <w:szCs w:val="28"/>
              </w:rPr>
            </w:pPr>
            <w:r w:rsidRPr="00420CC0">
              <w:rPr>
                <w:rFonts w:ascii="Times New Roman" w:hAnsi="Times New Roman" w:cs="Times New Roman"/>
                <w:b/>
                <w:sz w:val="24"/>
                <w:szCs w:val="28"/>
              </w:rPr>
              <w:t>D.</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Ba vùng.</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26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Vùng nào sau đây được xem là vùng giàu tài nguyên khoáng sản bậc nhất ở nước ta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lastRenderedPageBreak/>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Trung du và miền núi Bắc Bộ.</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Tây Nguyên.</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Đồng bằng sông Hồng.</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Đông Nam Bộ.</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27 : </w:t>
            </w:r>
          </w:p>
        </w:tc>
        <w:tc>
          <w:tcPr>
            <w:tcW w:w="9920" w:type="dxa"/>
            <w:gridSpan w:val="10"/>
          </w:tcPr>
          <w:p w:rsidR="00420CC0" w:rsidRPr="00420CC0" w:rsidRDefault="00420CC0" w:rsidP="00420CC0">
            <w:pPr>
              <w:rPr>
                <w:rFonts w:ascii="Times New Roman" w:hAnsi="Times New Roman" w:cs="Times New Roman"/>
                <w:sz w:val="24"/>
                <w:szCs w:val="24"/>
                <w:lang w:val="fr-FR"/>
              </w:rPr>
            </w:pPr>
            <w:r w:rsidRPr="00420CC0">
              <w:rPr>
                <w:rFonts w:ascii="Times New Roman" w:hAnsi="Times New Roman" w:cs="Times New Roman"/>
                <w:sz w:val="24"/>
                <w:szCs w:val="24"/>
                <w:lang w:val="fr-FR"/>
              </w:rPr>
              <w:t xml:space="preserve">Căn cứ </w:t>
            </w:r>
            <w:r w:rsidRPr="00420CC0">
              <w:rPr>
                <w:rFonts w:ascii="Times New Roman" w:hAnsi="Times New Roman" w:cs="Times New Roman"/>
                <w:sz w:val="24"/>
                <w:szCs w:val="28"/>
                <w:lang w:val="fr-FR"/>
              </w:rPr>
              <w:t>vào Atlat địa lí Việt Nam trang 23, các sân bay quốc tế thứ tự từ Nam ra Bắc của nước ta lần lượt là</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4"/>
              </w:rPr>
            </w:pPr>
            <w:r>
              <w:rPr>
                <w:rFonts w:ascii="Times New Roman" w:hAnsi="Times New Roman" w:cs="Times New Roman"/>
                <w:b/>
                <w:sz w:val="24"/>
                <w:szCs w:val="24"/>
              </w:rPr>
              <w:t>A.</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Đà Nẵng, Hà Nội, Hải Phòng, TP. Hồ Chí Minh.</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4"/>
              </w:rPr>
            </w:pPr>
            <w:r>
              <w:rPr>
                <w:rFonts w:ascii="Times New Roman" w:hAnsi="Times New Roman" w:cs="Times New Roman"/>
                <w:b/>
                <w:sz w:val="24"/>
                <w:szCs w:val="24"/>
              </w:rPr>
              <w:t>B.</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Hà Nội, Hải Phòng, Đà Nẵng, TP. Hồ Chí Minh.</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4"/>
              </w:rPr>
            </w:pPr>
            <w:r>
              <w:rPr>
                <w:rFonts w:ascii="Times New Roman" w:hAnsi="Times New Roman" w:cs="Times New Roman"/>
                <w:b/>
                <w:sz w:val="24"/>
                <w:szCs w:val="24"/>
              </w:rPr>
              <w:t>C.</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TP. Hồ Chí Minh, Hải Phòng, Đà Nẵng, Hà Nội.</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4"/>
              </w:rPr>
            </w:pPr>
            <w:r>
              <w:rPr>
                <w:rFonts w:ascii="Times New Roman" w:hAnsi="Times New Roman" w:cs="Times New Roman"/>
                <w:b/>
                <w:sz w:val="24"/>
                <w:szCs w:val="24"/>
              </w:rPr>
              <w:t>D.</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TP. Hồ Chí Minh, Đà Nẵng, Hải Phòng, Hà Nội.</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28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Vùng nào sau đây có sự đối lập về mùa mưa và mùa khô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Tây Nguyên và Đồng bằng sông Cửu Long.</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Tây Nguyên và đồng bằng ven biển Trung Trung Bộ.</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Tây Bắc và Trường Sơn Bắc.</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Đồng bằng sông Hồng và Đông Bắc.</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29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Vào giữa và cuối mùa hạ, Bắc Bộ đón gió mùa mùa hạ có hướng chủ yếu nào sau đây ?</w:t>
            </w:r>
          </w:p>
        </w:tc>
      </w:tr>
      <w:tr w:rsidR="00420CC0" w:rsidRPr="00420CC0" w:rsidTr="00420CC0">
        <w:trPr>
          <w:gridAfter w:val="1"/>
          <w:wAfter w:w="20" w:type="dxa"/>
        </w:trPr>
        <w:tc>
          <w:tcPr>
            <w:tcW w:w="1200" w:type="dxa"/>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Tây nam.</w:t>
            </w:r>
          </w:p>
        </w:tc>
        <w:tc>
          <w:tcPr>
            <w:tcW w:w="500" w:type="dxa"/>
            <w:vAlign w:val="center"/>
          </w:tcPr>
          <w:p w:rsidR="00420CC0" w:rsidRPr="00420CC0" w:rsidRDefault="00420CC0" w:rsidP="00420CC0">
            <w:pPr>
              <w:jc w:val="right"/>
              <w:rPr>
                <w:rFonts w:ascii="Times New Roman" w:hAnsi="Times New Roman" w:cs="Times New Roman"/>
                <w:b/>
                <w:sz w:val="24"/>
                <w:szCs w:val="28"/>
              </w:rPr>
            </w:pPr>
            <w:r w:rsidRPr="00420CC0">
              <w:rPr>
                <w:rFonts w:ascii="Times New Roman" w:hAnsi="Times New Roman" w:cs="Times New Roman"/>
                <w:b/>
                <w:sz w:val="24"/>
                <w:szCs w:val="28"/>
              </w:rPr>
              <w:t>B.</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Tây bắc.</w:t>
            </w:r>
          </w:p>
        </w:tc>
        <w:tc>
          <w:tcPr>
            <w:tcW w:w="500" w:type="dxa"/>
            <w:gridSpan w:val="2"/>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2100" w:type="dxa"/>
            <w:gridSpan w:val="2"/>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Đông nam.</w:t>
            </w:r>
          </w:p>
        </w:tc>
        <w:tc>
          <w:tcPr>
            <w:tcW w:w="500" w:type="dxa"/>
            <w:vAlign w:val="center"/>
          </w:tcPr>
          <w:p w:rsidR="00420CC0" w:rsidRPr="00420CC0" w:rsidRDefault="00420CC0" w:rsidP="00420CC0">
            <w:pPr>
              <w:jc w:val="right"/>
              <w:rPr>
                <w:rFonts w:ascii="Times New Roman" w:hAnsi="Times New Roman" w:cs="Times New Roman"/>
                <w:b/>
                <w:sz w:val="24"/>
                <w:szCs w:val="28"/>
              </w:rPr>
            </w:pPr>
            <w:r w:rsidRPr="00420CC0">
              <w:rPr>
                <w:rFonts w:ascii="Times New Roman" w:hAnsi="Times New Roman" w:cs="Times New Roman"/>
                <w:b/>
                <w:sz w:val="24"/>
                <w:szCs w:val="28"/>
              </w:rPr>
              <w:t>D.</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Đông bắc.</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30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Căn cứ vào Atlat địa lí Việt Nam trang 4 – 5, hãy cho biết trong số 19 tỉnh giáp Lào và Campuchia, tỉnh nào nằm ở ngã ba biên giới 3 nước ?</w:t>
            </w:r>
          </w:p>
        </w:tc>
      </w:tr>
      <w:tr w:rsidR="00420CC0" w:rsidRPr="00420CC0" w:rsidTr="00420CC0">
        <w:trPr>
          <w:gridAfter w:val="1"/>
          <w:wAfter w:w="20" w:type="dxa"/>
        </w:trPr>
        <w:tc>
          <w:tcPr>
            <w:tcW w:w="1200" w:type="dxa"/>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Gia Lai</w:t>
            </w:r>
          </w:p>
        </w:tc>
        <w:tc>
          <w:tcPr>
            <w:tcW w:w="500" w:type="dxa"/>
            <w:vAlign w:val="center"/>
          </w:tcPr>
          <w:p w:rsidR="00420CC0" w:rsidRPr="00420CC0" w:rsidRDefault="00420CC0" w:rsidP="00420CC0">
            <w:pPr>
              <w:jc w:val="right"/>
              <w:rPr>
                <w:rFonts w:ascii="Times New Roman" w:hAnsi="Times New Roman" w:cs="Times New Roman"/>
                <w:b/>
                <w:sz w:val="24"/>
                <w:szCs w:val="28"/>
              </w:rPr>
            </w:pPr>
            <w:r w:rsidRPr="00420CC0">
              <w:rPr>
                <w:rFonts w:ascii="Times New Roman" w:hAnsi="Times New Roman" w:cs="Times New Roman"/>
                <w:b/>
                <w:sz w:val="24"/>
                <w:szCs w:val="28"/>
              </w:rPr>
              <w:t>B.</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Quảng Nam</w:t>
            </w:r>
          </w:p>
        </w:tc>
        <w:tc>
          <w:tcPr>
            <w:tcW w:w="500" w:type="dxa"/>
            <w:gridSpan w:val="2"/>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2100" w:type="dxa"/>
            <w:gridSpan w:val="2"/>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Kon Tum</w:t>
            </w:r>
          </w:p>
        </w:tc>
        <w:tc>
          <w:tcPr>
            <w:tcW w:w="500" w:type="dxa"/>
            <w:vAlign w:val="center"/>
          </w:tcPr>
          <w:p w:rsidR="00420CC0" w:rsidRPr="00420CC0" w:rsidRDefault="00420CC0" w:rsidP="00420CC0">
            <w:pPr>
              <w:jc w:val="right"/>
              <w:rPr>
                <w:rFonts w:ascii="Times New Roman" w:hAnsi="Times New Roman" w:cs="Times New Roman"/>
                <w:b/>
                <w:sz w:val="24"/>
                <w:szCs w:val="28"/>
              </w:rPr>
            </w:pPr>
            <w:r w:rsidRPr="00420CC0">
              <w:rPr>
                <w:rFonts w:ascii="Times New Roman" w:hAnsi="Times New Roman" w:cs="Times New Roman"/>
                <w:b/>
                <w:sz w:val="24"/>
                <w:szCs w:val="28"/>
              </w:rPr>
              <w:t>D.</w:t>
            </w:r>
          </w:p>
        </w:tc>
        <w:tc>
          <w:tcPr>
            <w:tcW w:w="2100" w:type="dxa"/>
            <w:vAlign w:val="center"/>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Đăk lăk</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31 : </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lang w:val="fr-FR"/>
              </w:rPr>
              <w:t xml:space="preserve">Đặc điểm nào sau đây </w:t>
            </w:r>
            <w:r w:rsidRPr="00420CC0">
              <w:rPr>
                <w:rFonts w:ascii="Times New Roman" w:hAnsi="Times New Roman" w:cs="Times New Roman"/>
                <w:b/>
                <w:sz w:val="24"/>
                <w:szCs w:val="28"/>
                <w:lang w:val="fr-FR"/>
              </w:rPr>
              <w:t>không</w:t>
            </w:r>
            <w:r w:rsidRPr="00420CC0">
              <w:rPr>
                <w:rFonts w:ascii="Times New Roman" w:hAnsi="Times New Roman" w:cs="Times New Roman"/>
                <w:sz w:val="24"/>
                <w:szCs w:val="28"/>
                <w:lang w:val="fr-FR"/>
              </w:rPr>
              <w:t xml:space="preserve"> phù hợp với ngành công nghiệp trọng điểm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sử</w:t>
            </w:r>
            <w:proofErr w:type="gramEnd"/>
            <w:r w:rsidRPr="00420CC0">
              <w:rPr>
                <w:rFonts w:ascii="Times New Roman" w:hAnsi="Times New Roman" w:cs="Times New Roman"/>
                <w:sz w:val="24"/>
                <w:szCs w:val="28"/>
              </w:rPr>
              <w:t xml:space="preserve"> dụng nhiều loại tài nguyên thiên nhiên với quy mô lớn.</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mang</w:t>
            </w:r>
            <w:proofErr w:type="gramEnd"/>
            <w:r w:rsidRPr="00420CC0">
              <w:rPr>
                <w:rFonts w:ascii="Times New Roman" w:hAnsi="Times New Roman" w:cs="Times New Roman"/>
                <w:sz w:val="24"/>
                <w:szCs w:val="28"/>
              </w:rPr>
              <w:t xml:space="preserve"> lại hiệu quả kinh tế cao.</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có</w:t>
            </w:r>
            <w:proofErr w:type="gramEnd"/>
            <w:r w:rsidRPr="00420CC0">
              <w:rPr>
                <w:rFonts w:ascii="Times New Roman" w:hAnsi="Times New Roman" w:cs="Times New Roman"/>
                <w:sz w:val="24"/>
                <w:szCs w:val="28"/>
              </w:rPr>
              <w:t xml:space="preserve"> thế mạnh lâu dài.</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thúc</w:t>
            </w:r>
            <w:proofErr w:type="gramEnd"/>
            <w:r w:rsidRPr="00420CC0">
              <w:rPr>
                <w:rFonts w:ascii="Times New Roman" w:hAnsi="Times New Roman" w:cs="Times New Roman"/>
                <w:sz w:val="24"/>
                <w:szCs w:val="28"/>
              </w:rPr>
              <w:t xml:space="preserve"> đẩy các ngành kinh tế khác phát triển.</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32 : </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lang w:val="fr-FR"/>
              </w:rPr>
              <w:t>Trình độ thâm canh thấp, sản xuất theo kiểu quảng canh, đầu tư ít lao động và vật tư nông nghiệp là đặc điểm của vùng</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Tây Nguyên.</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Bắc Trung Bộ.</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Đồng bằng sông Cửu Long.</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Trung du và miền núi Băc Bộ.</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33 : </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lang w:val="fr-FR"/>
              </w:rPr>
              <w:t xml:space="preserve">Phát biểu nào sau đây </w:t>
            </w:r>
            <w:r w:rsidRPr="00420CC0">
              <w:rPr>
                <w:rFonts w:ascii="Times New Roman" w:hAnsi="Times New Roman" w:cs="Times New Roman"/>
                <w:b/>
                <w:sz w:val="24"/>
                <w:szCs w:val="28"/>
                <w:lang w:val="fr-FR"/>
              </w:rPr>
              <w:t>không đúng</w:t>
            </w:r>
            <w:r w:rsidRPr="00420CC0">
              <w:rPr>
                <w:rFonts w:ascii="Times New Roman" w:hAnsi="Times New Roman" w:cs="Times New Roman"/>
                <w:sz w:val="24"/>
                <w:szCs w:val="28"/>
                <w:lang w:val="fr-FR"/>
              </w:rPr>
              <w:t xml:space="preserve"> với đặc điểm vị trí địa lí của nước ta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8"/>
              </w:rPr>
            </w:pPr>
            <w:r>
              <w:rPr>
                <w:rFonts w:ascii="Times New Roman" w:hAnsi="Times New Roman" w:cs="Times New Roman"/>
                <w:b/>
                <w:sz w:val="24"/>
                <w:szCs w:val="28"/>
              </w:rPr>
              <w:t>A.</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Nằm ở rìa phía đông của bán đảo Đông Dương.</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8"/>
              </w:rPr>
            </w:pPr>
            <w:r>
              <w:rPr>
                <w:rFonts w:ascii="Times New Roman" w:hAnsi="Times New Roman" w:cs="Times New Roman"/>
                <w:b/>
                <w:sz w:val="24"/>
                <w:szCs w:val="28"/>
              </w:rPr>
              <w:t>B.</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Tiếp giáp với Biển Đông và thông ra Thái Bình Dương rộng lớn.</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8"/>
              </w:rPr>
            </w:pPr>
            <w:r>
              <w:rPr>
                <w:rFonts w:ascii="Times New Roman" w:hAnsi="Times New Roman" w:cs="Times New Roman"/>
                <w:b/>
                <w:sz w:val="24"/>
                <w:szCs w:val="28"/>
              </w:rPr>
              <w:t>C.</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Nằm hoàn toàn trong khu vực nội chí tuyến bán cầu Nam.</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8"/>
              </w:rPr>
            </w:pPr>
            <w:r>
              <w:rPr>
                <w:rFonts w:ascii="Times New Roman" w:hAnsi="Times New Roman" w:cs="Times New Roman"/>
                <w:b/>
                <w:sz w:val="24"/>
                <w:szCs w:val="28"/>
              </w:rPr>
              <w:t>D.</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Gần trung tâm của vùng Đông Nam Á.</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lastRenderedPageBreak/>
              <w:t xml:space="preserve">C©u 34 : </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lang w:val="fr-FR"/>
              </w:rPr>
              <w:t>Kim ngạch xuất khẩu nước ta tăng liên tục là do</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sự</w:t>
            </w:r>
            <w:proofErr w:type="gramEnd"/>
            <w:r w:rsidRPr="00420CC0">
              <w:rPr>
                <w:rFonts w:ascii="Times New Roman" w:hAnsi="Times New Roman" w:cs="Times New Roman"/>
                <w:sz w:val="24"/>
                <w:szCs w:val="28"/>
              </w:rPr>
              <w:t xml:space="preserve"> tham gia sản xuất hàng xuất khẩu của các thành phần kinh tế.</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mở</w:t>
            </w:r>
            <w:proofErr w:type="gramEnd"/>
            <w:r w:rsidRPr="00420CC0">
              <w:rPr>
                <w:rFonts w:ascii="Times New Roman" w:hAnsi="Times New Roman" w:cs="Times New Roman"/>
                <w:sz w:val="24"/>
                <w:szCs w:val="28"/>
              </w:rPr>
              <w:t xml:space="preserve"> rộng và đa dạng hóa thị trường.</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sự</w:t>
            </w:r>
            <w:proofErr w:type="gramEnd"/>
            <w:r w:rsidRPr="00420CC0">
              <w:rPr>
                <w:rFonts w:ascii="Times New Roman" w:hAnsi="Times New Roman" w:cs="Times New Roman"/>
                <w:sz w:val="24"/>
                <w:szCs w:val="28"/>
              </w:rPr>
              <w:t xml:space="preserve"> phục hồi và phát triển của sản xuất.</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Việt Nam là thành viên của WTO.</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35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Tuyến đường có ý nghĩa thúc đẩy sự phát triển kinh tế - xã hội của dải phía tây đất nước là</w:t>
            </w:r>
          </w:p>
        </w:tc>
      </w:tr>
      <w:tr w:rsidR="00420CC0" w:rsidRPr="00420CC0" w:rsidTr="00420CC0">
        <w:trPr>
          <w:gridAfter w:val="1"/>
          <w:wAfter w:w="20" w:type="dxa"/>
        </w:trPr>
        <w:tc>
          <w:tcPr>
            <w:tcW w:w="1200" w:type="dxa"/>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2100" w:type="dxa"/>
            <w:vAlign w:val="center"/>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quốc</w:t>
            </w:r>
            <w:proofErr w:type="gramEnd"/>
            <w:r w:rsidRPr="00420CC0">
              <w:rPr>
                <w:rFonts w:ascii="Times New Roman" w:hAnsi="Times New Roman" w:cs="Times New Roman"/>
                <w:sz w:val="24"/>
                <w:szCs w:val="28"/>
              </w:rPr>
              <w:t xml:space="preserve"> lộ 27.</w:t>
            </w:r>
          </w:p>
        </w:tc>
        <w:tc>
          <w:tcPr>
            <w:tcW w:w="500" w:type="dxa"/>
            <w:vAlign w:val="center"/>
          </w:tcPr>
          <w:p w:rsidR="00420CC0" w:rsidRPr="00420CC0" w:rsidRDefault="00420CC0" w:rsidP="00420CC0">
            <w:pPr>
              <w:jc w:val="right"/>
              <w:rPr>
                <w:rFonts w:ascii="Times New Roman" w:hAnsi="Times New Roman" w:cs="Times New Roman"/>
                <w:b/>
                <w:sz w:val="24"/>
                <w:szCs w:val="28"/>
              </w:rPr>
            </w:pPr>
            <w:r w:rsidRPr="00420CC0">
              <w:rPr>
                <w:rFonts w:ascii="Times New Roman" w:hAnsi="Times New Roman" w:cs="Times New Roman"/>
                <w:b/>
                <w:sz w:val="24"/>
                <w:szCs w:val="28"/>
              </w:rPr>
              <w:t>B.</w:t>
            </w:r>
          </w:p>
        </w:tc>
        <w:tc>
          <w:tcPr>
            <w:tcW w:w="2100" w:type="dxa"/>
            <w:vAlign w:val="center"/>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quốc</w:t>
            </w:r>
            <w:proofErr w:type="gramEnd"/>
            <w:r w:rsidRPr="00420CC0">
              <w:rPr>
                <w:rFonts w:ascii="Times New Roman" w:hAnsi="Times New Roman" w:cs="Times New Roman"/>
                <w:sz w:val="24"/>
                <w:szCs w:val="28"/>
              </w:rPr>
              <w:t xml:space="preserve"> lộ 1A.</w:t>
            </w:r>
          </w:p>
        </w:tc>
        <w:tc>
          <w:tcPr>
            <w:tcW w:w="500" w:type="dxa"/>
            <w:gridSpan w:val="2"/>
            <w:vAlign w:val="center"/>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2100" w:type="dxa"/>
            <w:gridSpan w:val="2"/>
            <w:vAlign w:val="center"/>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quốc</w:t>
            </w:r>
            <w:proofErr w:type="gramEnd"/>
            <w:r w:rsidRPr="00420CC0">
              <w:rPr>
                <w:rFonts w:ascii="Times New Roman" w:hAnsi="Times New Roman" w:cs="Times New Roman"/>
                <w:sz w:val="24"/>
                <w:szCs w:val="28"/>
              </w:rPr>
              <w:t xml:space="preserve"> lộ 9.</w:t>
            </w:r>
          </w:p>
        </w:tc>
        <w:tc>
          <w:tcPr>
            <w:tcW w:w="500" w:type="dxa"/>
            <w:vAlign w:val="center"/>
          </w:tcPr>
          <w:p w:rsidR="00420CC0" w:rsidRPr="00420CC0" w:rsidRDefault="00420CC0" w:rsidP="00E32C48">
            <w:pPr>
              <w:rPr>
                <w:rFonts w:ascii="Times New Roman" w:hAnsi="Times New Roman" w:cs="Times New Roman"/>
                <w:b/>
                <w:sz w:val="24"/>
                <w:szCs w:val="28"/>
              </w:rPr>
            </w:pPr>
            <w:r w:rsidRPr="00420CC0">
              <w:rPr>
                <w:rFonts w:ascii="Times New Roman" w:hAnsi="Times New Roman" w:cs="Times New Roman"/>
                <w:b/>
                <w:sz w:val="24"/>
                <w:szCs w:val="28"/>
              </w:rPr>
              <w:t>D.</w:t>
            </w:r>
          </w:p>
        </w:tc>
        <w:tc>
          <w:tcPr>
            <w:tcW w:w="2100" w:type="dxa"/>
            <w:vAlign w:val="center"/>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đường</w:t>
            </w:r>
            <w:proofErr w:type="gramEnd"/>
            <w:r w:rsidRPr="00420CC0">
              <w:rPr>
                <w:rFonts w:ascii="Times New Roman" w:hAnsi="Times New Roman" w:cs="Times New Roman"/>
                <w:sz w:val="24"/>
                <w:szCs w:val="28"/>
              </w:rPr>
              <w:t xml:space="preserve"> Hồ Chí Minh.</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36 : </w:t>
            </w:r>
          </w:p>
        </w:tc>
        <w:tc>
          <w:tcPr>
            <w:tcW w:w="9920" w:type="dxa"/>
            <w:gridSpan w:val="10"/>
          </w:tcPr>
          <w:p w:rsidR="00420CC0" w:rsidRPr="00420CC0" w:rsidRDefault="00420CC0" w:rsidP="00420CC0">
            <w:pPr>
              <w:rPr>
                <w:rFonts w:ascii="Times New Roman" w:hAnsi="Times New Roman" w:cs="Times New Roman"/>
                <w:sz w:val="24"/>
                <w:szCs w:val="24"/>
                <w:lang w:val="fr-FR"/>
              </w:rPr>
            </w:pPr>
            <w:r w:rsidRPr="00420CC0">
              <w:rPr>
                <w:rFonts w:ascii="Times New Roman" w:hAnsi="Times New Roman" w:cs="Times New Roman"/>
                <w:sz w:val="24"/>
                <w:szCs w:val="24"/>
                <w:lang w:val="fr-FR"/>
              </w:rPr>
              <w:t>Cho biểu đồ :</w:t>
            </w:r>
          </w:p>
          <w:p w:rsidR="00420CC0" w:rsidRPr="00420CC0" w:rsidRDefault="00BF5E53" w:rsidP="00420CC0">
            <w:pPr>
              <w:rPr>
                <w:rFonts w:ascii="Times New Roman" w:hAnsi="Times New Roman" w:cs="Times New Roman"/>
                <w:sz w:val="24"/>
              </w:rPr>
            </w:pPr>
            <w:r w:rsidRPr="00420CC0">
              <w:rPr>
                <w:rFonts w:ascii="Times New Roman" w:hAnsi="Times New Roman" w:cs="Times New Roman"/>
                <w:noProof/>
                <w:sz w:val="24"/>
                <w:szCs w:val="24"/>
              </w:rPr>
              <w:drawing>
                <wp:anchor distT="4686" distB="0" distL="123562" distR="120089" simplePos="0" relativeHeight="251661312" behindDoc="0" locked="0" layoutInCell="1" allowOverlap="1" wp14:anchorId="19F2BD42" wp14:editId="10535609">
                  <wp:simplePos x="0" y="0"/>
                  <wp:positionH relativeFrom="column">
                    <wp:posOffset>1658620</wp:posOffset>
                  </wp:positionH>
                  <wp:positionV relativeFrom="paragraph">
                    <wp:posOffset>-133350</wp:posOffset>
                  </wp:positionV>
                  <wp:extent cx="4252595" cy="2272665"/>
                  <wp:effectExtent l="0" t="0" r="14605" b="13335"/>
                  <wp:wrapSquare wrapText="bothSides"/>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420CC0" w:rsidRPr="00420CC0">
              <w:rPr>
                <w:rFonts w:ascii="Times New Roman" w:hAnsi="Times New Roman" w:cs="Times New Roman"/>
                <w:sz w:val="24"/>
                <w:szCs w:val="24"/>
                <w:lang w:val="fr-FR"/>
              </w:rPr>
              <w:t>Biểu đồ trên thể hiện</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4"/>
              </w:rPr>
            </w:pPr>
            <w:r>
              <w:rPr>
                <w:rFonts w:ascii="Times New Roman" w:hAnsi="Times New Roman" w:cs="Times New Roman"/>
                <w:b/>
                <w:sz w:val="24"/>
                <w:szCs w:val="24"/>
              </w:rPr>
              <w:t>A.</w:t>
            </w:r>
          </w:p>
        </w:tc>
        <w:tc>
          <w:tcPr>
            <w:tcW w:w="9920" w:type="dxa"/>
            <w:gridSpan w:val="10"/>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4"/>
              </w:rPr>
              <w:t>tốc</w:t>
            </w:r>
            <w:proofErr w:type="gramEnd"/>
            <w:r w:rsidRPr="00420CC0">
              <w:rPr>
                <w:rFonts w:ascii="Times New Roman" w:hAnsi="Times New Roman" w:cs="Times New Roman"/>
                <w:sz w:val="24"/>
                <w:szCs w:val="24"/>
              </w:rPr>
              <w:t xml:space="preserve"> độ tăng trưởng sản lượng thủy sản đánh bắt và nuôi trồng của nước ta.</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4"/>
              </w:rPr>
            </w:pPr>
            <w:r>
              <w:rPr>
                <w:rFonts w:ascii="Times New Roman" w:hAnsi="Times New Roman" w:cs="Times New Roman"/>
                <w:b/>
                <w:sz w:val="24"/>
                <w:szCs w:val="24"/>
              </w:rPr>
              <w:t>B.</w:t>
            </w:r>
          </w:p>
        </w:tc>
        <w:tc>
          <w:tcPr>
            <w:tcW w:w="9920" w:type="dxa"/>
            <w:gridSpan w:val="10"/>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4"/>
              </w:rPr>
              <w:t>quy</w:t>
            </w:r>
            <w:proofErr w:type="gramEnd"/>
            <w:r w:rsidRPr="00420CC0">
              <w:rPr>
                <w:rFonts w:ascii="Times New Roman" w:hAnsi="Times New Roman" w:cs="Times New Roman"/>
                <w:sz w:val="24"/>
                <w:szCs w:val="24"/>
              </w:rPr>
              <w:t xml:space="preserve"> mô và cơ cấu sản lượng thủy sản nước ta.</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4"/>
              </w:rPr>
            </w:pPr>
            <w:r>
              <w:rPr>
                <w:rFonts w:ascii="Times New Roman" w:hAnsi="Times New Roman" w:cs="Times New Roman"/>
                <w:b/>
                <w:sz w:val="24"/>
                <w:szCs w:val="24"/>
              </w:rPr>
              <w:t>C.</w:t>
            </w:r>
          </w:p>
        </w:tc>
        <w:tc>
          <w:tcPr>
            <w:tcW w:w="9920" w:type="dxa"/>
            <w:gridSpan w:val="10"/>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4"/>
              </w:rPr>
              <w:t>sự</w:t>
            </w:r>
            <w:proofErr w:type="gramEnd"/>
            <w:r w:rsidRPr="00420CC0">
              <w:rPr>
                <w:rFonts w:ascii="Times New Roman" w:hAnsi="Times New Roman" w:cs="Times New Roman"/>
                <w:sz w:val="24"/>
                <w:szCs w:val="24"/>
              </w:rPr>
              <w:t xml:space="preserve"> chuyển dịch cơ cấu sản lượng đánh bắt và nuôi trồng thủy sản của nước ta.</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4"/>
              </w:rPr>
            </w:pPr>
            <w:r>
              <w:rPr>
                <w:rFonts w:ascii="Times New Roman" w:hAnsi="Times New Roman" w:cs="Times New Roman"/>
                <w:b/>
                <w:sz w:val="24"/>
                <w:szCs w:val="24"/>
              </w:rPr>
              <w:t>D.</w:t>
            </w:r>
          </w:p>
        </w:tc>
        <w:tc>
          <w:tcPr>
            <w:tcW w:w="9920" w:type="dxa"/>
            <w:gridSpan w:val="10"/>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4"/>
              </w:rPr>
              <w:t>sản</w:t>
            </w:r>
            <w:proofErr w:type="gramEnd"/>
            <w:r w:rsidRPr="00420CC0">
              <w:rPr>
                <w:rFonts w:ascii="Times New Roman" w:hAnsi="Times New Roman" w:cs="Times New Roman"/>
                <w:sz w:val="24"/>
                <w:szCs w:val="24"/>
              </w:rPr>
              <w:t xml:space="preserve"> lượng thủy sản đánh bắt và nuôi trồng của nước ta.</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37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 xml:space="preserve">Yếu tố chính tạo nên sự khác biệt trong cơ cấu sản phẩm nông nghiệp giữa Trung du và miền núi Bắc Bộ và Tây Nguyên là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trình</w:t>
            </w:r>
            <w:proofErr w:type="gramEnd"/>
            <w:r w:rsidRPr="00420CC0">
              <w:rPr>
                <w:rFonts w:ascii="Times New Roman" w:hAnsi="Times New Roman" w:cs="Times New Roman"/>
                <w:sz w:val="24"/>
                <w:szCs w:val="28"/>
              </w:rPr>
              <w:t xml:space="preserve"> độ thâm canh.</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đặc</w:t>
            </w:r>
            <w:proofErr w:type="gramEnd"/>
            <w:r w:rsidRPr="00420CC0">
              <w:rPr>
                <w:rFonts w:ascii="Times New Roman" w:hAnsi="Times New Roman" w:cs="Times New Roman"/>
                <w:sz w:val="24"/>
                <w:szCs w:val="28"/>
              </w:rPr>
              <w:t xml:space="preserve"> điểm địa hình.</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truyền</w:t>
            </w:r>
            <w:proofErr w:type="gramEnd"/>
            <w:r w:rsidRPr="00420CC0">
              <w:rPr>
                <w:rFonts w:ascii="Times New Roman" w:hAnsi="Times New Roman" w:cs="Times New Roman"/>
                <w:sz w:val="24"/>
                <w:szCs w:val="28"/>
              </w:rPr>
              <w:t xml:space="preserve"> thống sản xuất của dân cư.</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proofErr w:type="gramStart"/>
            <w:r w:rsidRPr="00420CC0">
              <w:rPr>
                <w:rFonts w:ascii="Times New Roman" w:hAnsi="Times New Roman" w:cs="Times New Roman"/>
                <w:sz w:val="24"/>
                <w:szCs w:val="28"/>
              </w:rPr>
              <w:t>đặc</w:t>
            </w:r>
            <w:proofErr w:type="gramEnd"/>
            <w:r w:rsidRPr="00420CC0">
              <w:rPr>
                <w:rFonts w:ascii="Times New Roman" w:hAnsi="Times New Roman" w:cs="Times New Roman"/>
                <w:sz w:val="24"/>
                <w:szCs w:val="28"/>
              </w:rPr>
              <w:t xml:space="preserve"> điểm khí hậu và đất trồng.</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38 : </w:t>
            </w:r>
          </w:p>
        </w:tc>
        <w:tc>
          <w:tcPr>
            <w:tcW w:w="9920" w:type="dxa"/>
            <w:gridSpan w:val="10"/>
          </w:tcPr>
          <w:p w:rsidR="00420CC0" w:rsidRPr="00420CC0" w:rsidRDefault="00420CC0" w:rsidP="00420CC0">
            <w:pPr>
              <w:rPr>
                <w:rFonts w:ascii="Times New Roman" w:hAnsi="Times New Roman" w:cs="Times New Roman"/>
                <w:sz w:val="24"/>
                <w:szCs w:val="28"/>
                <w:lang w:val="fr-FR"/>
              </w:rPr>
            </w:pPr>
            <w:r w:rsidRPr="00420CC0">
              <w:rPr>
                <w:rFonts w:ascii="Times New Roman" w:hAnsi="Times New Roman" w:cs="Times New Roman"/>
                <w:sz w:val="24"/>
                <w:szCs w:val="28"/>
                <w:lang w:val="fr-FR"/>
              </w:rPr>
              <w:t>Vùng nào sau đây có mật độ dân số cao nhất nước ta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Đồng bằng sông Cửu Long.</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Đồng bằng sông Hồng.</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Đông Nam Bộ.</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Duyên hải Nam Trung Bộ.</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39 : </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lang w:val="fr-FR"/>
              </w:rPr>
              <w:t>Theo cách phân loại hiện hành, nước ta có</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A.</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2 nhóm với 28 ngành công nghiệp.</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B.</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2 nhóm với 29 ngành công nghiệp.</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C.</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3 nhóm với 29 ngành công nghiệp.</w:t>
            </w:r>
          </w:p>
        </w:tc>
        <w:tc>
          <w:tcPr>
            <w:tcW w:w="500" w:type="dxa"/>
            <w:gridSpan w:val="2"/>
          </w:tcPr>
          <w:p w:rsidR="00420CC0" w:rsidRPr="00420CC0" w:rsidRDefault="00420CC0" w:rsidP="00420CC0">
            <w:pPr>
              <w:jc w:val="right"/>
              <w:rPr>
                <w:rFonts w:ascii="Times New Roman" w:hAnsi="Times New Roman" w:cs="Times New Roman"/>
                <w:b/>
                <w:sz w:val="24"/>
              </w:rPr>
            </w:pPr>
            <w:r w:rsidRPr="00420CC0">
              <w:rPr>
                <w:rFonts w:ascii="Times New Roman" w:hAnsi="Times New Roman" w:cs="Times New Roman"/>
                <w:b/>
                <w:sz w:val="24"/>
              </w:rPr>
              <w:t>D.</w:t>
            </w:r>
          </w:p>
        </w:tc>
        <w:tc>
          <w:tcPr>
            <w:tcW w:w="4710" w:type="dxa"/>
            <w:gridSpan w:val="4"/>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8"/>
              </w:rPr>
              <w:t>3 nhóm với 28 ngành công nghiệp.</w:t>
            </w:r>
          </w:p>
        </w:tc>
      </w:tr>
      <w:tr w:rsidR="00420CC0" w:rsidRPr="00420CC0" w:rsidTr="00420CC0">
        <w:tc>
          <w:tcPr>
            <w:tcW w:w="1200" w:type="dxa"/>
          </w:tcPr>
          <w:p w:rsidR="00420CC0" w:rsidRPr="00420CC0" w:rsidRDefault="00420CC0" w:rsidP="00420CC0">
            <w:pPr>
              <w:jc w:val="right"/>
              <w:rPr>
                <w:rFonts w:ascii=".VnTime" w:hAnsi=".VnTime" w:cs="Times New Roman"/>
                <w:b/>
                <w:sz w:val="24"/>
              </w:rPr>
            </w:pPr>
            <w:r w:rsidRPr="00420CC0">
              <w:rPr>
                <w:rFonts w:ascii=".VnTime" w:hAnsi=".VnTime" w:cs="Times New Roman"/>
                <w:b/>
                <w:sz w:val="24"/>
              </w:rPr>
              <w:t xml:space="preserve">C©u 40 : </w:t>
            </w:r>
          </w:p>
        </w:tc>
        <w:tc>
          <w:tcPr>
            <w:tcW w:w="9920" w:type="dxa"/>
            <w:gridSpan w:val="10"/>
          </w:tcPr>
          <w:p w:rsidR="00E44F81" w:rsidRPr="00E44F81" w:rsidRDefault="00420CC0" w:rsidP="00420CC0">
            <w:pPr>
              <w:spacing w:line="240" w:lineRule="auto"/>
              <w:jc w:val="center"/>
              <w:rPr>
                <w:rFonts w:ascii="Times New Roman" w:eastAsia="Calibri" w:hAnsi="Times New Roman" w:cs="Times New Roman"/>
                <w:b/>
                <w:sz w:val="24"/>
                <w:szCs w:val="24"/>
              </w:rPr>
            </w:pPr>
            <w:r w:rsidRPr="00420CC0">
              <w:rPr>
                <w:rFonts w:ascii="Times New Roman" w:hAnsi="Times New Roman" w:cs="Times New Roman"/>
                <w:sz w:val="24"/>
                <w:szCs w:val="24"/>
                <w:lang w:val="fr-FR"/>
              </w:rPr>
              <w:t>Cho bảng số liệu :</w:t>
            </w:r>
            <w:r w:rsidRPr="00420CC0">
              <w:rPr>
                <w:rFonts w:ascii="Times New Roman" w:eastAsia="Calibri" w:hAnsi="Times New Roman" w:cs="Times New Roman"/>
                <w:sz w:val="24"/>
                <w:szCs w:val="24"/>
              </w:rPr>
              <w:t xml:space="preserve"> </w:t>
            </w:r>
            <w:r w:rsidRPr="00E44F81">
              <w:rPr>
                <w:rFonts w:ascii="Times New Roman" w:eastAsia="Calibri" w:hAnsi="Times New Roman" w:cs="Times New Roman"/>
                <w:b/>
                <w:sz w:val="24"/>
                <w:szCs w:val="24"/>
              </w:rPr>
              <w:t xml:space="preserve">SỐ LƯỢNG ĐÀN GIA SÚC, GIA CẦM CỦA NƯỚC TA </w:t>
            </w:r>
          </w:p>
          <w:p w:rsidR="00420CC0" w:rsidRPr="00420CC0" w:rsidRDefault="00420CC0" w:rsidP="00420CC0">
            <w:pPr>
              <w:spacing w:line="240" w:lineRule="auto"/>
              <w:jc w:val="center"/>
              <w:rPr>
                <w:rFonts w:ascii="Times New Roman" w:eastAsia="Calibri" w:hAnsi="Times New Roman" w:cs="Times New Roman"/>
                <w:sz w:val="24"/>
                <w:szCs w:val="24"/>
              </w:rPr>
            </w:pPr>
            <w:r w:rsidRPr="00E44F81">
              <w:rPr>
                <w:rFonts w:ascii="Times New Roman" w:eastAsia="Calibri" w:hAnsi="Times New Roman" w:cs="Times New Roman"/>
                <w:b/>
                <w:sz w:val="24"/>
                <w:szCs w:val="24"/>
              </w:rPr>
              <w:lastRenderedPageBreak/>
              <w:t>GIAI ĐOẠN 2000 – 2014</w:t>
            </w:r>
          </w:p>
          <w:tbl>
            <w:tblPr>
              <w:tblpPr w:leftFromText="180" w:rightFromText="180" w:vertAnchor="text" w:horzAnchor="margin" w:tblpXSpec="center"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5"/>
              <w:gridCol w:w="2075"/>
              <w:gridCol w:w="1710"/>
              <w:gridCol w:w="1890"/>
              <w:gridCol w:w="2250"/>
            </w:tblGrid>
            <w:tr w:rsidR="00420CC0" w:rsidRPr="00420CC0" w:rsidTr="00420CC0">
              <w:trPr>
                <w:trHeight w:val="77"/>
              </w:trPr>
              <w:tc>
                <w:tcPr>
                  <w:tcW w:w="1075" w:type="dxa"/>
                  <w:vAlign w:val="center"/>
                </w:tcPr>
                <w:p w:rsidR="00420CC0" w:rsidRPr="00420CC0" w:rsidRDefault="00420CC0" w:rsidP="00420CC0">
                  <w:pPr>
                    <w:spacing w:line="240" w:lineRule="auto"/>
                    <w:jc w:val="center"/>
                    <w:rPr>
                      <w:rFonts w:ascii="Times New Roman" w:eastAsia="Calibri" w:hAnsi="Times New Roman" w:cs="Times New Roman"/>
                      <w:b/>
                      <w:sz w:val="24"/>
                      <w:szCs w:val="24"/>
                    </w:rPr>
                  </w:pPr>
                  <w:r w:rsidRPr="00420CC0">
                    <w:rPr>
                      <w:rFonts w:ascii="Times New Roman" w:eastAsia="Calibri" w:hAnsi="Times New Roman" w:cs="Times New Roman"/>
                      <w:b/>
                      <w:sz w:val="24"/>
                      <w:szCs w:val="24"/>
                    </w:rPr>
                    <w:t>Năm</w:t>
                  </w:r>
                </w:p>
              </w:tc>
              <w:tc>
                <w:tcPr>
                  <w:tcW w:w="2075" w:type="dxa"/>
                  <w:vAlign w:val="center"/>
                </w:tcPr>
                <w:p w:rsidR="00420CC0" w:rsidRPr="00420CC0" w:rsidRDefault="00420CC0" w:rsidP="00420CC0">
                  <w:pPr>
                    <w:spacing w:line="240" w:lineRule="auto"/>
                    <w:rPr>
                      <w:rFonts w:ascii="Times New Roman" w:eastAsia="Calibri" w:hAnsi="Times New Roman" w:cs="Times New Roman"/>
                      <w:b/>
                      <w:sz w:val="24"/>
                      <w:szCs w:val="24"/>
                    </w:rPr>
                  </w:pPr>
                  <w:r w:rsidRPr="00420CC0">
                    <w:rPr>
                      <w:rFonts w:ascii="Times New Roman" w:eastAsia="Calibri" w:hAnsi="Times New Roman" w:cs="Times New Roman"/>
                      <w:b/>
                      <w:sz w:val="24"/>
                      <w:szCs w:val="24"/>
                    </w:rPr>
                    <w:t xml:space="preserve">Trâu </w:t>
                  </w:r>
                  <w:r w:rsidRPr="00420CC0">
                    <w:rPr>
                      <w:rFonts w:ascii="Times New Roman" w:eastAsia="Calibri" w:hAnsi="Times New Roman" w:cs="Times New Roman"/>
                      <w:i/>
                      <w:sz w:val="24"/>
                      <w:szCs w:val="24"/>
                    </w:rPr>
                    <w:t>(nghìn con)</w:t>
                  </w:r>
                </w:p>
              </w:tc>
              <w:tc>
                <w:tcPr>
                  <w:tcW w:w="1710" w:type="dxa"/>
                </w:tcPr>
                <w:p w:rsidR="00420CC0" w:rsidRPr="00420CC0" w:rsidRDefault="00420CC0" w:rsidP="00420CC0">
                  <w:pPr>
                    <w:spacing w:line="240" w:lineRule="auto"/>
                    <w:rPr>
                      <w:rFonts w:ascii="Times New Roman" w:eastAsia="Calibri" w:hAnsi="Times New Roman" w:cs="Times New Roman"/>
                      <w:b/>
                      <w:sz w:val="24"/>
                      <w:szCs w:val="24"/>
                    </w:rPr>
                  </w:pPr>
                  <w:r w:rsidRPr="00420CC0">
                    <w:rPr>
                      <w:rFonts w:ascii="Times New Roman" w:eastAsia="Calibri" w:hAnsi="Times New Roman" w:cs="Times New Roman"/>
                      <w:b/>
                      <w:sz w:val="24"/>
                      <w:szCs w:val="24"/>
                    </w:rPr>
                    <w:t xml:space="preserve">Bò </w:t>
                  </w:r>
                  <w:r w:rsidRPr="00420CC0">
                    <w:rPr>
                      <w:rFonts w:ascii="Times New Roman" w:eastAsia="Calibri" w:hAnsi="Times New Roman" w:cs="Times New Roman"/>
                      <w:i/>
                      <w:sz w:val="24"/>
                      <w:szCs w:val="24"/>
                    </w:rPr>
                    <w:t>(nghìn con)</w:t>
                  </w:r>
                </w:p>
              </w:tc>
              <w:tc>
                <w:tcPr>
                  <w:tcW w:w="1890" w:type="dxa"/>
                </w:tcPr>
                <w:p w:rsidR="00420CC0" w:rsidRPr="00420CC0" w:rsidRDefault="00420CC0" w:rsidP="00420CC0">
                  <w:pPr>
                    <w:spacing w:line="240" w:lineRule="auto"/>
                    <w:rPr>
                      <w:rFonts w:ascii="Times New Roman" w:eastAsia="Calibri" w:hAnsi="Times New Roman" w:cs="Times New Roman"/>
                      <w:b/>
                      <w:sz w:val="24"/>
                      <w:szCs w:val="24"/>
                    </w:rPr>
                  </w:pPr>
                  <w:r w:rsidRPr="00420CC0">
                    <w:rPr>
                      <w:rFonts w:ascii="Times New Roman" w:eastAsia="Calibri" w:hAnsi="Times New Roman" w:cs="Times New Roman"/>
                      <w:b/>
                      <w:sz w:val="24"/>
                      <w:szCs w:val="24"/>
                    </w:rPr>
                    <w:t xml:space="preserve">Lợn </w:t>
                  </w:r>
                  <w:r w:rsidRPr="00420CC0">
                    <w:rPr>
                      <w:rFonts w:ascii="Times New Roman" w:eastAsia="Calibri" w:hAnsi="Times New Roman" w:cs="Times New Roman"/>
                      <w:i/>
                      <w:sz w:val="24"/>
                      <w:szCs w:val="24"/>
                    </w:rPr>
                    <w:t>(nghìn con)</w:t>
                  </w:r>
                </w:p>
              </w:tc>
              <w:tc>
                <w:tcPr>
                  <w:tcW w:w="2250" w:type="dxa"/>
                </w:tcPr>
                <w:p w:rsidR="00420CC0" w:rsidRPr="00420CC0" w:rsidRDefault="00420CC0" w:rsidP="00420CC0">
                  <w:pPr>
                    <w:spacing w:line="240" w:lineRule="auto"/>
                    <w:rPr>
                      <w:rFonts w:ascii="Times New Roman" w:eastAsia="Calibri" w:hAnsi="Times New Roman" w:cs="Times New Roman"/>
                      <w:b/>
                      <w:sz w:val="24"/>
                      <w:szCs w:val="24"/>
                    </w:rPr>
                  </w:pPr>
                  <w:r w:rsidRPr="00420CC0">
                    <w:rPr>
                      <w:rFonts w:ascii="Times New Roman" w:eastAsia="Calibri" w:hAnsi="Times New Roman" w:cs="Times New Roman"/>
                      <w:b/>
                      <w:sz w:val="24"/>
                      <w:szCs w:val="24"/>
                    </w:rPr>
                    <w:t xml:space="preserve">Gia cầm </w:t>
                  </w:r>
                  <w:r w:rsidRPr="00420CC0">
                    <w:rPr>
                      <w:rFonts w:ascii="Times New Roman" w:eastAsia="Calibri" w:hAnsi="Times New Roman" w:cs="Times New Roman"/>
                      <w:i/>
                      <w:sz w:val="24"/>
                      <w:szCs w:val="24"/>
                    </w:rPr>
                    <w:t>(triệu con)</w:t>
                  </w:r>
                </w:p>
              </w:tc>
            </w:tr>
            <w:tr w:rsidR="00420CC0" w:rsidRPr="00420CC0" w:rsidTr="00420CC0">
              <w:trPr>
                <w:trHeight w:val="221"/>
              </w:trPr>
              <w:tc>
                <w:tcPr>
                  <w:tcW w:w="1075"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2000</w:t>
                  </w:r>
                </w:p>
              </w:tc>
              <w:tc>
                <w:tcPr>
                  <w:tcW w:w="2075"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2 897</w:t>
                  </w:r>
                </w:p>
              </w:tc>
              <w:tc>
                <w:tcPr>
                  <w:tcW w:w="1710"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4 128</w:t>
                  </w:r>
                </w:p>
              </w:tc>
              <w:tc>
                <w:tcPr>
                  <w:tcW w:w="1890"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20 194</w:t>
                  </w:r>
                </w:p>
              </w:tc>
              <w:tc>
                <w:tcPr>
                  <w:tcW w:w="2250"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196</w:t>
                  </w:r>
                </w:p>
              </w:tc>
            </w:tr>
            <w:tr w:rsidR="00420CC0" w:rsidRPr="00420CC0" w:rsidTr="00420CC0">
              <w:trPr>
                <w:trHeight w:val="275"/>
              </w:trPr>
              <w:tc>
                <w:tcPr>
                  <w:tcW w:w="1075"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2005</w:t>
                  </w:r>
                </w:p>
              </w:tc>
              <w:tc>
                <w:tcPr>
                  <w:tcW w:w="2075"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2 922</w:t>
                  </w:r>
                </w:p>
              </w:tc>
              <w:tc>
                <w:tcPr>
                  <w:tcW w:w="1710"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5 541</w:t>
                  </w:r>
                </w:p>
              </w:tc>
              <w:tc>
                <w:tcPr>
                  <w:tcW w:w="1890"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27 435</w:t>
                  </w:r>
                </w:p>
              </w:tc>
              <w:tc>
                <w:tcPr>
                  <w:tcW w:w="2250"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220</w:t>
                  </w:r>
                </w:p>
              </w:tc>
            </w:tr>
            <w:tr w:rsidR="00420CC0" w:rsidRPr="00420CC0" w:rsidTr="00420CC0">
              <w:tc>
                <w:tcPr>
                  <w:tcW w:w="1075"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2010</w:t>
                  </w:r>
                </w:p>
              </w:tc>
              <w:tc>
                <w:tcPr>
                  <w:tcW w:w="2075"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2 877</w:t>
                  </w:r>
                </w:p>
              </w:tc>
              <w:tc>
                <w:tcPr>
                  <w:tcW w:w="1710"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5 808,3</w:t>
                  </w:r>
                </w:p>
              </w:tc>
              <w:tc>
                <w:tcPr>
                  <w:tcW w:w="1890"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27 373,1</w:t>
                  </w:r>
                </w:p>
              </w:tc>
              <w:tc>
                <w:tcPr>
                  <w:tcW w:w="2250"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300,5</w:t>
                  </w:r>
                </w:p>
              </w:tc>
            </w:tr>
            <w:tr w:rsidR="00420CC0" w:rsidRPr="00420CC0" w:rsidTr="00420CC0">
              <w:tc>
                <w:tcPr>
                  <w:tcW w:w="1075"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2012</w:t>
                  </w:r>
                </w:p>
              </w:tc>
              <w:tc>
                <w:tcPr>
                  <w:tcW w:w="2075"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2 627,8</w:t>
                  </w:r>
                </w:p>
              </w:tc>
              <w:tc>
                <w:tcPr>
                  <w:tcW w:w="1710"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5 194,2</w:t>
                  </w:r>
                </w:p>
              </w:tc>
              <w:tc>
                <w:tcPr>
                  <w:tcW w:w="1890"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26 493,9</w:t>
                  </w:r>
                </w:p>
              </w:tc>
              <w:tc>
                <w:tcPr>
                  <w:tcW w:w="2250"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308,5</w:t>
                  </w:r>
                </w:p>
              </w:tc>
            </w:tr>
            <w:tr w:rsidR="00420CC0" w:rsidRPr="00420CC0" w:rsidTr="00420CC0">
              <w:tc>
                <w:tcPr>
                  <w:tcW w:w="1075"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2014</w:t>
                  </w:r>
                </w:p>
              </w:tc>
              <w:tc>
                <w:tcPr>
                  <w:tcW w:w="2075"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2 511,9</w:t>
                  </w:r>
                </w:p>
              </w:tc>
              <w:tc>
                <w:tcPr>
                  <w:tcW w:w="1710"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5 234,3</w:t>
                  </w:r>
                </w:p>
              </w:tc>
              <w:tc>
                <w:tcPr>
                  <w:tcW w:w="1890"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26 761,6</w:t>
                  </w:r>
                </w:p>
              </w:tc>
              <w:tc>
                <w:tcPr>
                  <w:tcW w:w="2250" w:type="dxa"/>
                </w:tcPr>
                <w:p w:rsidR="00420CC0" w:rsidRPr="00420CC0" w:rsidRDefault="00420CC0" w:rsidP="00420CC0">
                  <w:pPr>
                    <w:spacing w:line="240" w:lineRule="auto"/>
                    <w:jc w:val="center"/>
                    <w:rPr>
                      <w:rFonts w:ascii="Times New Roman" w:eastAsia="Calibri" w:hAnsi="Times New Roman" w:cs="Times New Roman"/>
                      <w:sz w:val="24"/>
                      <w:szCs w:val="24"/>
                    </w:rPr>
                  </w:pPr>
                  <w:r w:rsidRPr="00420CC0">
                    <w:rPr>
                      <w:rFonts w:ascii="Times New Roman" w:eastAsia="Calibri" w:hAnsi="Times New Roman" w:cs="Times New Roman"/>
                      <w:sz w:val="24"/>
                      <w:szCs w:val="24"/>
                    </w:rPr>
                    <w:t>327,7</w:t>
                  </w:r>
                </w:p>
              </w:tc>
            </w:tr>
          </w:tbl>
          <w:p w:rsidR="00420CC0" w:rsidRPr="00420CC0" w:rsidRDefault="00420CC0" w:rsidP="00420CC0">
            <w:pPr>
              <w:spacing w:line="240" w:lineRule="auto"/>
              <w:jc w:val="right"/>
              <w:rPr>
                <w:rFonts w:ascii="Times New Roman" w:eastAsia="Calibri" w:hAnsi="Times New Roman" w:cs="Times New Roman"/>
                <w:i/>
                <w:sz w:val="24"/>
                <w:szCs w:val="24"/>
              </w:rPr>
            </w:pPr>
            <w:r w:rsidRPr="00420CC0">
              <w:rPr>
                <w:rFonts w:ascii="Times New Roman" w:eastAsia="Calibri" w:hAnsi="Times New Roman" w:cs="Times New Roman"/>
                <w:i/>
                <w:sz w:val="24"/>
                <w:szCs w:val="24"/>
              </w:rPr>
              <w:t>(Nguồn: Niên giám thống kê Việ</w:t>
            </w:r>
            <w:r w:rsidR="00CA2846">
              <w:rPr>
                <w:rFonts w:ascii="Times New Roman" w:eastAsia="Calibri" w:hAnsi="Times New Roman" w:cs="Times New Roman"/>
                <w:i/>
                <w:sz w:val="24"/>
                <w:szCs w:val="24"/>
              </w:rPr>
              <w:t>t Nam 2014</w:t>
            </w:r>
            <w:r w:rsidRPr="00420CC0">
              <w:rPr>
                <w:rFonts w:ascii="Times New Roman" w:eastAsia="Calibri" w:hAnsi="Times New Roman" w:cs="Times New Roman"/>
                <w:i/>
                <w:sz w:val="24"/>
                <w:szCs w:val="24"/>
              </w:rPr>
              <w:t>, NXB Thố</w:t>
            </w:r>
            <w:r w:rsidR="00CA2846">
              <w:rPr>
                <w:rFonts w:ascii="Times New Roman" w:eastAsia="Calibri" w:hAnsi="Times New Roman" w:cs="Times New Roman"/>
                <w:i/>
                <w:sz w:val="24"/>
                <w:szCs w:val="24"/>
              </w:rPr>
              <w:t>ng Kê 2015</w:t>
            </w:r>
            <w:r w:rsidRPr="00420CC0">
              <w:rPr>
                <w:rFonts w:ascii="Times New Roman" w:eastAsia="Calibri" w:hAnsi="Times New Roman" w:cs="Times New Roman"/>
                <w:i/>
                <w:sz w:val="24"/>
                <w:szCs w:val="24"/>
              </w:rPr>
              <w:t>)</w:t>
            </w:r>
          </w:p>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lang w:val="fr-FR"/>
              </w:rPr>
              <w:t>Nhận xét nào sau đây đúng với bảng số liệu trên ?</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4"/>
              </w:rPr>
            </w:pPr>
            <w:r>
              <w:rPr>
                <w:rFonts w:ascii="Times New Roman" w:hAnsi="Times New Roman" w:cs="Times New Roman"/>
                <w:b/>
                <w:sz w:val="24"/>
                <w:szCs w:val="24"/>
              </w:rPr>
              <w:lastRenderedPageBreak/>
              <w:t>A.</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Gia cầm có tốc độ tăng nhanh hơn đàn gia súc.</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4"/>
              </w:rPr>
            </w:pPr>
            <w:r>
              <w:rPr>
                <w:rFonts w:ascii="Times New Roman" w:hAnsi="Times New Roman" w:cs="Times New Roman"/>
                <w:b/>
                <w:sz w:val="24"/>
                <w:szCs w:val="24"/>
              </w:rPr>
              <w:t>B.</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Đàn gia súc tăng nhanh qua các năm, đàn gia cầm giảm dần.</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4"/>
              </w:rPr>
            </w:pPr>
            <w:r>
              <w:rPr>
                <w:rFonts w:ascii="Times New Roman" w:hAnsi="Times New Roman" w:cs="Times New Roman"/>
                <w:b/>
                <w:sz w:val="24"/>
                <w:szCs w:val="24"/>
              </w:rPr>
              <w:t>C.</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Số lượng đàn gia súc và gia cầm nước ta tăng trưởng không đều qua các năm.</w:t>
            </w:r>
          </w:p>
        </w:tc>
      </w:tr>
      <w:tr w:rsidR="00420CC0" w:rsidRPr="00420CC0" w:rsidTr="00420CC0">
        <w:tc>
          <w:tcPr>
            <w:tcW w:w="1200" w:type="dxa"/>
          </w:tcPr>
          <w:p w:rsidR="00420CC0" w:rsidRPr="00420CC0" w:rsidRDefault="00420CC0" w:rsidP="00420CC0">
            <w:pPr>
              <w:jc w:val="right"/>
              <w:rPr>
                <w:rFonts w:ascii="Times New Roman" w:hAnsi="Times New Roman" w:cs="Times New Roman"/>
                <w:b/>
                <w:sz w:val="24"/>
                <w:szCs w:val="24"/>
              </w:rPr>
            </w:pPr>
            <w:r>
              <w:rPr>
                <w:rFonts w:ascii="Times New Roman" w:hAnsi="Times New Roman" w:cs="Times New Roman"/>
                <w:b/>
                <w:sz w:val="24"/>
                <w:szCs w:val="24"/>
              </w:rPr>
              <w:t>D.</w:t>
            </w:r>
          </w:p>
        </w:tc>
        <w:tc>
          <w:tcPr>
            <w:tcW w:w="9920" w:type="dxa"/>
            <w:gridSpan w:val="10"/>
          </w:tcPr>
          <w:p w:rsidR="00420CC0" w:rsidRPr="00420CC0" w:rsidRDefault="00420CC0" w:rsidP="00420CC0">
            <w:pPr>
              <w:rPr>
                <w:rFonts w:ascii="Times New Roman" w:hAnsi="Times New Roman" w:cs="Times New Roman"/>
                <w:sz w:val="24"/>
              </w:rPr>
            </w:pPr>
            <w:r w:rsidRPr="00420CC0">
              <w:rPr>
                <w:rFonts w:ascii="Times New Roman" w:hAnsi="Times New Roman" w:cs="Times New Roman"/>
                <w:sz w:val="24"/>
                <w:szCs w:val="24"/>
              </w:rPr>
              <w:t>Số lượng đàn gia súc và gia cầm ở nước ta liên tục tăng.</w:t>
            </w:r>
          </w:p>
        </w:tc>
      </w:tr>
    </w:tbl>
    <w:p w:rsidR="00420CC0" w:rsidRDefault="00420CC0">
      <w:r>
        <w:t xml:space="preserve"> </w:t>
      </w: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36"/>
      </w:tblGrid>
      <w:tr w:rsidR="00420CC0" w:rsidRPr="00927810">
        <w:trPr>
          <w:jc w:val="center"/>
        </w:trPr>
        <w:tc>
          <w:tcPr>
            <w:tcW w:w="8736" w:type="dxa"/>
          </w:tcPr>
          <w:p w:rsidR="00420CC0" w:rsidRPr="00927810" w:rsidRDefault="00420CC0" w:rsidP="00420CC0">
            <w:pPr>
              <w:jc w:val="center"/>
              <w:rPr>
                <w:rFonts w:ascii=".VnTime" w:hAnsi=".VnTime"/>
                <w:i/>
                <w:sz w:val="28"/>
                <w:szCs w:val="28"/>
              </w:rPr>
            </w:pPr>
            <w:r>
              <w:lastRenderedPageBreak/>
              <w:br w:type="page"/>
            </w:r>
            <w:r w:rsidRPr="00927810">
              <w:rPr>
                <w:rFonts w:ascii=".VnTimeH" w:hAnsi=".VnTimeH"/>
                <w:sz w:val="28"/>
                <w:szCs w:val="28"/>
              </w:rPr>
              <w:t xml:space="preserve">phiÕu soi - ®¸p ¸n </w:t>
            </w:r>
            <w:r w:rsidRPr="00927810">
              <w:rPr>
                <w:rFonts w:ascii=".VnTimeH" w:hAnsi=".VnTimeH"/>
                <w:b/>
                <w:i/>
                <w:sz w:val="28"/>
                <w:szCs w:val="28"/>
              </w:rPr>
              <w:t>(</w:t>
            </w:r>
            <w:r w:rsidRPr="00927810">
              <w:rPr>
                <w:rFonts w:ascii=".VnTime" w:hAnsi=".VnTime"/>
                <w:i/>
                <w:sz w:val="28"/>
                <w:szCs w:val="28"/>
              </w:rPr>
              <w:t>Dµnh cho gi¸m kh¶o)</w:t>
            </w:r>
          </w:p>
        </w:tc>
      </w:tr>
      <w:tr w:rsidR="00420CC0" w:rsidRPr="00927810">
        <w:trPr>
          <w:jc w:val="center"/>
        </w:trPr>
        <w:tc>
          <w:tcPr>
            <w:tcW w:w="8736" w:type="dxa"/>
          </w:tcPr>
          <w:p w:rsidR="00420CC0" w:rsidRPr="00927810" w:rsidRDefault="00420CC0" w:rsidP="00420CC0">
            <w:pPr>
              <w:jc w:val="center"/>
              <w:rPr>
                <w:rFonts w:ascii=".VnTimeH" w:hAnsi=".VnTimeH"/>
                <w:sz w:val="28"/>
                <w:szCs w:val="28"/>
              </w:rPr>
            </w:pPr>
            <w:r>
              <w:rPr>
                <w:rFonts w:ascii=".VnTimeH" w:hAnsi=".VnTimeH"/>
                <w:sz w:val="28"/>
                <w:szCs w:val="28"/>
              </w:rPr>
              <w:t>M«n : THI THU 1</w:t>
            </w:r>
          </w:p>
        </w:tc>
      </w:tr>
      <w:tr w:rsidR="00420CC0" w:rsidRPr="00927810">
        <w:trPr>
          <w:jc w:val="center"/>
        </w:trPr>
        <w:tc>
          <w:tcPr>
            <w:tcW w:w="8736" w:type="dxa"/>
          </w:tcPr>
          <w:p w:rsidR="00420CC0" w:rsidRPr="00927810" w:rsidRDefault="00420CC0" w:rsidP="00420CC0">
            <w:pPr>
              <w:jc w:val="center"/>
              <w:rPr>
                <w:rFonts w:ascii=".VnTimeH" w:hAnsi=".VnTimeH"/>
                <w:sz w:val="28"/>
                <w:szCs w:val="28"/>
              </w:rPr>
            </w:pPr>
            <w:r>
              <w:rPr>
                <w:rFonts w:ascii=".VnTimeH" w:hAnsi=".VnTimeH"/>
                <w:sz w:val="28"/>
                <w:szCs w:val="28"/>
              </w:rPr>
              <w:t>M· ®Ò : 122</w:t>
            </w:r>
          </w:p>
        </w:tc>
      </w:tr>
    </w:tbl>
    <w:p w:rsidR="00420CC0" w:rsidRPr="008C3B2F" w:rsidRDefault="00420CC0" w:rsidP="00420CC0">
      <w:pPr>
        <w:jc w:val="center"/>
        <w:rPr>
          <w:rFonts w:ascii=".VnTimeH" w:hAnsi=".VnTimeH"/>
        </w:rPr>
      </w:pPr>
    </w:p>
    <w:tbl>
      <w:tblPr>
        <w:tblStyle w:val="TableGrid"/>
        <w:tblW w:w="9534" w:type="dxa"/>
        <w:jc w:val="center"/>
        <w:tblBorders>
          <w:insideH w:val="dotted" w:sz="4" w:space="0" w:color="auto"/>
        </w:tblBorders>
        <w:tblLook w:val="01E0" w:firstRow="1" w:lastRow="1" w:firstColumn="1" w:lastColumn="1" w:noHBand="0" w:noVBand="0"/>
      </w:tblPr>
      <w:tblGrid>
        <w:gridCol w:w="600"/>
        <w:gridCol w:w="2334"/>
        <w:gridCol w:w="960"/>
        <w:gridCol w:w="2359"/>
        <w:gridCol w:w="960"/>
        <w:gridCol w:w="2321"/>
      </w:tblGrid>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01</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r w:rsidRPr="00420CC0">
              <w:rPr>
                <w:rFonts w:ascii="TestPro" w:hAnsi="TestPro"/>
                <w:sz w:val="24"/>
              </w:rPr>
              <w:t>28</w:t>
            </w:r>
          </w:p>
        </w:tc>
        <w:tc>
          <w:tcPr>
            <w:tcW w:w="2359"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02</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r w:rsidRPr="00420CC0">
              <w:rPr>
                <w:rFonts w:ascii="TestPro" w:hAnsi="TestPro"/>
                <w:sz w:val="24"/>
              </w:rPr>
              <w:t>29</w:t>
            </w:r>
          </w:p>
        </w:tc>
        <w:tc>
          <w:tcPr>
            <w:tcW w:w="2359"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03</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r w:rsidRPr="00420CC0">
              <w:rPr>
                <w:rFonts w:ascii="TestPro" w:hAnsi="TestPro"/>
                <w:sz w:val="24"/>
              </w:rPr>
              <w:t>30</w:t>
            </w:r>
          </w:p>
        </w:tc>
        <w:tc>
          <w:tcPr>
            <w:tcW w:w="2359"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04</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r w:rsidRPr="00420CC0">
              <w:rPr>
                <w:rFonts w:ascii="TestPro" w:hAnsi="TestPro"/>
                <w:sz w:val="24"/>
              </w:rPr>
              <w:t>31</w:t>
            </w:r>
          </w:p>
        </w:tc>
        <w:tc>
          <w:tcPr>
            <w:tcW w:w="2359"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05</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r w:rsidRPr="00420CC0">
              <w:rPr>
                <w:rFonts w:ascii="TestPro" w:hAnsi="TestPro"/>
                <w:sz w:val="24"/>
              </w:rPr>
              <w:t>32</w:t>
            </w:r>
          </w:p>
        </w:tc>
        <w:tc>
          <w:tcPr>
            <w:tcW w:w="2359"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06</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r w:rsidRPr="00420CC0">
              <w:rPr>
                <w:rFonts w:ascii="TestPro" w:hAnsi="TestPro"/>
                <w:sz w:val="24"/>
              </w:rPr>
              <w:t>33</w:t>
            </w:r>
          </w:p>
        </w:tc>
        <w:tc>
          <w:tcPr>
            <w:tcW w:w="2359"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07</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r w:rsidRPr="00420CC0">
              <w:rPr>
                <w:rFonts w:ascii="TestPro" w:hAnsi="TestPro"/>
                <w:sz w:val="24"/>
              </w:rPr>
              <w:t>34</w:t>
            </w:r>
          </w:p>
        </w:tc>
        <w:tc>
          <w:tcPr>
            <w:tcW w:w="2359"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08</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r w:rsidRPr="00420CC0">
              <w:rPr>
                <w:rFonts w:ascii="TestPro" w:hAnsi="TestPro"/>
                <w:sz w:val="24"/>
              </w:rPr>
              <w:t>35</w:t>
            </w:r>
          </w:p>
        </w:tc>
        <w:tc>
          <w:tcPr>
            <w:tcW w:w="2359"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09</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r w:rsidRPr="00420CC0">
              <w:rPr>
                <w:rFonts w:ascii="TestPro" w:hAnsi="TestPro"/>
                <w:sz w:val="24"/>
              </w:rPr>
              <w:t>36</w:t>
            </w:r>
          </w:p>
        </w:tc>
        <w:tc>
          <w:tcPr>
            <w:tcW w:w="2359"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10</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r w:rsidRPr="00420CC0">
              <w:rPr>
                <w:rFonts w:ascii="TestPro" w:hAnsi="TestPro"/>
                <w:sz w:val="24"/>
              </w:rPr>
              <w:t>37</w:t>
            </w:r>
          </w:p>
        </w:tc>
        <w:tc>
          <w:tcPr>
            <w:tcW w:w="2359"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11</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r w:rsidRPr="00420CC0">
              <w:rPr>
                <w:rFonts w:ascii="TestPro" w:hAnsi="TestPro"/>
                <w:sz w:val="24"/>
              </w:rPr>
              <w:t>38</w:t>
            </w:r>
          </w:p>
        </w:tc>
        <w:tc>
          <w:tcPr>
            <w:tcW w:w="2359"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12</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r w:rsidRPr="00420CC0">
              <w:rPr>
                <w:rFonts w:ascii="TestPro" w:hAnsi="TestPro"/>
                <w:sz w:val="24"/>
              </w:rPr>
              <w:t>39</w:t>
            </w:r>
          </w:p>
        </w:tc>
        <w:tc>
          <w:tcPr>
            <w:tcW w:w="2359"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13</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r w:rsidRPr="00420CC0">
              <w:rPr>
                <w:rFonts w:ascii="TestPro" w:hAnsi="TestPro"/>
                <w:sz w:val="24"/>
              </w:rPr>
              <w:t>40</w:t>
            </w:r>
          </w:p>
        </w:tc>
        <w:tc>
          <w:tcPr>
            <w:tcW w:w="2359"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14</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59" w:type="dxa"/>
          </w:tcPr>
          <w:p w:rsidR="00420CC0" w:rsidRPr="00420CC0" w:rsidRDefault="00420CC0" w:rsidP="00420CC0">
            <w:pPr>
              <w:rPr>
                <w:rFonts w:ascii="TestPro" w:hAnsi="TestPro"/>
                <w:sz w:val="24"/>
              </w:rPr>
            </w:pP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15</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59" w:type="dxa"/>
          </w:tcPr>
          <w:p w:rsidR="00420CC0" w:rsidRPr="00420CC0" w:rsidRDefault="00420CC0" w:rsidP="00420CC0">
            <w:pPr>
              <w:rPr>
                <w:rFonts w:ascii="TestPro" w:hAnsi="TestPro"/>
                <w:sz w:val="24"/>
              </w:rPr>
            </w:pP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16</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59" w:type="dxa"/>
          </w:tcPr>
          <w:p w:rsidR="00420CC0" w:rsidRPr="00420CC0" w:rsidRDefault="00420CC0" w:rsidP="00420CC0">
            <w:pPr>
              <w:rPr>
                <w:rFonts w:ascii="TestPro" w:hAnsi="TestPro"/>
                <w:sz w:val="24"/>
              </w:rPr>
            </w:pP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17</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59" w:type="dxa"/>
          </w:tcPr>
          <w:p w:rsidR="00420CC0" w:rsidRPr="00420CC0" w:rsidRDefault="00420CC0" w:rsidP="00420CC0">
            <w:pPr>
              <w:rPr>
                <w:rFonts w:ascii="TestPro" w:hAnsi="TestPro"/>
                <w:sz w:val="24"/>
              </w:rPr>
            </w:pP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18</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59" w:type="dxa"/>
          </w:tcPr>
          <w:p w:rsidR="00420CC0" w:rsidRPr="00420CC0" w:rsidRDefault="00420CC0" w:rsidP="00420CC0">
            <w:pPr>
              <w:rPr>
                <w:rFonts w:ascii="TestPro" w:hAnsi="TestPro"/>
                <w:sz w:val="24"/>
              </w:rPr>
            </w:pP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19</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59" w:type="dxa"/>
          </w:tcPr>
          <w:p w:rsidR="00420CC0" w:rsidRPr="00420CC0" w:rsidRDefault="00420CC0" w:rsidP="00420CC0">
            <w:pPr>
              <w:rPr>
                <w:rFonts w:ascii="TestPro" w:hAnsi="TestPro"/>
                <w:sz w:val="24"/>
              </w:rPr>
            </w:pP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20</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59" w:type="dxa"/>
          </w:tcPr>
          <w:p w:rsidR="00420CC0" w:rsidRPr="00420CC0" w:rsidRDefault="00420CC0" w:rsidP="00420CC0">
            <w:pPr>
              <w:rPr>
                <w:rFonts w:ascii="TestPro" w:hAnsi="TestPro"/>
                <w:sz w:val="24"/>
              </w:rPr>
            </w:pP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21</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59" w:type="dxa"/>
          </w:tcPr>
          <w:p w:rsidR="00420CC0" w:rsidRPr="00420CC0" w:rsidRDefault="00420CC0" w:rsidP="00420CC0">
            <w:pPr>
              <w:rPr>
                <w:rFonts w:ascii="TestPro" w:hAnsi="TestPro"/>
                <w:sz w:val="24"/>
              </w:rPr>
            </w:pP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22</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59" w:type="dxa"/>
          </w:tcPr>
          <w:p w:rsidR="00420CC0" w:rsidRPr="00420CC0" w:rsidRDefault="00420CC0" w:rsidP="00420CC0">
            <w:pPr>
              <w:rPr>
                <w:rFonts w:ascii="TestPro" w:hAnsi="TestPro"/>
                <w:sz w:val="24"/>
              </w:rPr>
            </w:pP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23</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59" w:type="dxa"/>
          </w:tcPr>
          <w:p w:rsidR="00420CC0" w:rsidRPr="00420CC0" w:rsidRDefault="00420CC0" w:rsidP="00420CC0">
            <w:pPr>
              <w:rPr>
                <w:rFonts w:ascii="TestPro" w:hAnsi="TestPro"/>
                <w:sz w:val="24"/>
              </w:rPr>
            </w:pP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24</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59" w:type="dxa"/>
          </w:tcPr>
          <w:p w:rsidR="00420CC0" w:rsidRPr="00420CC0" w:rsidRDefault="00420CC0" w:rsidP="00420CC0">
            <w:pPr>
              <w:rPr>
                <w:rFonts w:ascii="TestPro" w:hAnsi="TestPro"/>
                <w:sz w:val="24"/>
              </w:rPr>
            </w:pP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25</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59" w:type="dxa"/>
          </w:tcPr>
          <w:p w:rsidR="00420CC0" w:rsidRPr="00420CC0" w:rsidRDefault="00420CC0" w:rsidP="00420CC0">
            <w:pPr>
              <w:rPr>
                <w:rFonts w:ascii="TestPro" w:hAnsi="TestPro"/>
                <w:sz w:val="24"/>
              </w:rPr>
            </w:pP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26</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59" w:type="dxa"/>
          </w:tcPr>
          <w:p w:rsidR="00420CC0" w:rsidRPr="00420CC0" w:rsidRDefault="00420CC0" w:rsidP="00420CC0">
            <w:pPr>
              <w:rPr>
                <w:rFonts w:ascii="TestPro" w:hAnsi="TestPro"/>
                <w:sz w:val="24"/>
              </w:rPr>
            </w:pP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r w:rsidR="00420CC0" w:rsidRPr="00420CC0">
        <w:trPr>
          <w:jc w:val="center"/>
        </w:trPr>
        <w:tc>
          <w:tcPr>
            <w:tcW w:w="600" w:type="dxa"/>
          </w:tcPr>
          <w:p w:rsidR="00420CC0" w:rsidRPr="00420CC0" w:rsidRDefault="00420CC0" w:rsidP="00420CC0">
            <w:pPr>
              <w:jc w:val="right"/>
              <w:rPr>
                <w:rFonts w:ascii="TestPro" w:hAnsi="TestPro"/>
                <w:sz w:val="24"/>
              </w:rPr>
            </w:pPr>
            <w:r w:rsidRPr="00420CC0">
              <w:rPr>
                <w:rFonts w:ascii="TestPro" w:hAnsi="TestPro"/>
                <w:sz w:val="24"/>
              </w:rPr>
              <w:t>27</w:t>
            </w:r>
          </w:p>
        </w:tc>
        <w:tc>
          <w:tcPr>
            <w:tcW w:w="2334" w:type="dxa"/>
          </w:tcPr>
          <w:p w:rsidR="00420CC0" w:rsidRPr="00420CC0" w:rsidRDefault="00420CC0" w:rsidP="00420CC0">
            <w:pPr>
              <w:rPr>
                <w:rFonts w:ascii="TestPro" w:hAnsi="TestPro"/>
                <w:sz w:val="24"/>
              </w:rPr>
            </w:pPr>
            <w:r w:rsidRPr="00420CC0">
              <w:rPr>
                <w:rFonts w:ascii="TestPro" w:hAnsi="TestPro"/>
                <w:sz w:val="24"/>
              </w:rPr>
              <w:t>{     |     }     )</w:t>
            </w:r>
          </w:p>
        </w:tc>
        <w:tc>
          <w:tcPr>
            <w:tcW w:w="960" w:type="dxa"/>
          </w:tcPr>
          <w:p w:rsidR="00420CC0" w:rsidRPr="00420CC0" w:rsidRDefault="00420CC0" w:rsidP="00420CC0">
            <w:pPr>
              <w:jc w:val="right"/>
              <w:rPr>
                <w:rFonts w:ascii="TestPro" w:hAnsi="TestPro"/>
                <w:sz w:val="24"/>
              </w:rPr>
            </w:pPr>
          </w:p>
        </w:tc>
        <w:tc>
          <w:tcPr>
            <w:tcW w:w="2359" w:type="dxa"/>
          </w:tcPr>
          <w:p w:rsidR="00420CC0" w:rsidRPr="00420CC0" w:rsidRDefault="00420CC0" w:rsidP="00420CC0">
            <w:pPr>
              <w:rPr>
                <w:rFonts w:ascii="TestPro" w:hAnsi="TestPro"/>
                <w:sz w:val="24"/>
              </w:rPr>
            </w:pPr>
          </w:p>
        </w:tc>
        <w:tc>
          <w:tcPr>
            <w:tcW w:w="960" w:type="dxa"/>
          </w:tcPr>
          <w:p w:rsidR="00420CC0" w:rsidRPr="00420CC0" w:rsidRDefault="00420CC0" w:rsidP="00420CC0">
            <w:pPr>
              <w:jc w:val="right"/>
              <w:rPr>
                <w:rFonts w:ascii="TestPro" w:hAnsi="TestPro"/>
                <w:sz w:val="24"/>
              </w:rPr>
            </w:pPr>
          </w:p>
        </w:tc>
        <w:tc>
          <w:tcPr>
            <w:tcW w:w="2321" w:type="dxa"/>
          </w:tcPr>
          <w:p w:rsidR="00420CC0" w:rsidRPr="00420CC0" w:rsidRDefault="00420CC0" w:rsidP="00420CC0">
            <w:pPr>
              <w:rPr>
                <w:rFonts w:ascii="TestPro" w:hAnsi="TestPro"/>
                <w:sz w:val="24"/>
              </w:rPr>
            </w:pPr>
          </w:p>
        </w:tc>
      </w:tr>
    </w:tbl>
    <w:p w:rsidR="00420CC0" w:rsidRDefault="00420CC0" w:rsidP="00420CC0">
      <w:pPr>
        <w:jc w:val="center"/>
      </w:pPr>
    </w:p>
    <w:p w:rsidR="00420CC0" w:rsidRDefault="00420CC0" w:rsidP="00420CC0">
      <w:pPr>
        <w:jc w:val="center"/>
      </w:pPr>
    </w:p>
    <w:p w:rsidR="00420CC0" w:rsidRDefault="00420CC0" w:rsidP="00420CC0">
      <w:pPr>
        <w:jc w:val="center"/>
      </w:pPr>
    </w:p>
    <w:sectPr w:rsidR="00420CC0" w:rsidSect="00420CC0">
      <w:headerReference w:type="even" r:id="rId10"/>
      <w:headerReference w:type="default" r:id="rId11"/>
      <w:footerReference w:type="even" r:id="rId12"/>
      <w:footerReference w:type="default" r:id="rId13"/>
      <w:headerReference w:type="first" r:id="rId14"/>
      <w:footerReference w:type="first" r:id="rId15"/>
      <w:pgSz w:w="11906" w:h="16838"/>
      <w:pgMar w:top="709" w:right="709" w:bottom="709"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4D5" w:rsidRDefault="00A824D5" w:rsidP="00420CC0">
      <w:pPr>
        <w:spacing w:after="0" w:line="240" w:lineRule="auto"/>
      </w:pPr>
      <w:r>
        <w:separator/>
      </w:r>
    </w:p>
  </w:endnote>
  <w:endnote w:type="continuationSeparator" w:id="0">
    <w:p w:rsidR="00A824D5" w:rsidRDefault="00A824D5" w:rsidP="0042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est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76" w:rsidRDefault="00ED2676" w:rsidP="00420C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2676" w:rsidRDefault="00ED2676" w:rsidP="00420C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76" w:rsidRDefault="00ED2676" w:rsidP="00420C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6003">
      <w:rPr>
        <w:rStyle w:val="PageNumber"/>
        <w:noProof/>
      </w:rPr>
      <w:t>1</w:t>
    </w:r>
    <w:r>
      <w:rPr>
        <w:rStyle w:val="PageNumber"/>
      </w:rPr>
      <w:fldChar w:fldCharType="end"/>
    </w:r>
  </w:p>
  <w:p w:rsidR="00ED2676" w:rsidRDefault="00ED2676" w:rsidP="00420CC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76" w:rsidRDefault="00ED2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4D5" w:rsidRDefault="00A824D5" w:rsidP="00420CC0">
      <w:pPr>
        <w:spacing w:after="0" w:line="240" w:lineRule="auto"/>
      </w:pPr>
      <w:r>
        <w:separator/>
      </w:r>
    </w:p>
  </w:footnote>
  <w:footnote w:type="continuationSeparator" w:id="0">
    <w:p w:rsidR="00A824D5" w:rsidRDefault="00A824D5" w:rsidP="00420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76" w:rsidRDefault="00ED26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76" w:rsidRDefault="00ED26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76" w:rsidRDefault="00ED26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CC0"/>
    <w:rsid w:val="00270EBA"/>
    <w:rsid w:val="00374779"/>
    <w:rsid w:val="00420CC0"/>
    <w:rsid w:val="00724992"/>
    <w:rsid w:val="007D4244"/>
    <w:rsid w:val="008F0A7A"/>
    <w:rsid w:val="00912187"/>
    <w:rsid w:val="009150EA"/>
    <w:rsid w:val="00A824D5"/>
    <w:rsid w:val="00BF5E53"/>
    <w:rsid w:val="00CA2846"/>
    <w:rsid w:val="00E32C48"/>
    <w:rsid w:val="00E44F81"/>
    <w:rsid w:val="00E76003"/>
    <w:rsid w:val="00ED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CC0"/>
    <w:rPr>
      <w:rFonts w:ascii="Tahoma" w:hAnsi="Tahoma" w:cs="Tahoma"/>
      <w:sz w:val="16"/>
      <w:szCs w:val="16"/>
    </w:rPr>
  </w:style>
  <w:style w:type="table" w:styleId="TableGrid">
    <w:name w:val="Table Grid"/>
    <w:basedOn w:val="TableNormal"/>
    <w:rsid w:val="00420C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0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CC0"/>
  </w:style>
  <w:style w:type="paragraph" w:styleId="Footer">
    <w:name w:val="footer"/>
    <w:basedOn w:val="Normal"/>
    <w:link w:val="FooterChar"/>
    <w:uiPriority w:val="99"/>
    <w:unhideWhenUsed/>
    <w:rsid w:val="00420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CC0"/>
  </w:style>
  <w:style w:type="character" w:styleId="PageNumber">
    <w:name w:val="page number"/>
    <w:basedOn w:val="DefaultParagraphFont"/>
    <w:uiPriority w:val="99"/>
    <w:semiHidden/>
    <w:unhideWhenUsed/>
    <w:rsid w:val="00420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CC0"/>
    <w:rPr>
      <w:rFonts w:ascii="Tahoma" w:hAnsi="Tahoma" w:cs="Tahoma"/>
      <w:sz w:val="16"/>
      <w:szCs w:val="16"/>
    </w:rPr>
  </w:style>
  <w:style w:type="table" w:styleId="TableGrid">
    <w:name w:val="Table Grid"/>
    <w:basedOn w:val="TableNormal"/>
    <w:rsid w:val="00420C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0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CC0"/>
  </w:style>
  <w:style w:type="paragraph" w:styleId="Footer">
    <w:name w:val="footer"/>
    <w:basedOn w:val="Normal"/>
    <w:link w:val="FooterChar"/>
    <w:uiPriority w:val="99"/>
    <w:unhideWhenUsed/>
    <w:rsid w:val="00420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CC0"/>
  </w:style>
  <w:style w:type="character" w:styleId="PageNumber">
    <w:name w:val="page number"/>
    <w:basedOn w:val="DefaultParagraphFont"/>
    <w:uiPriority w:val="99"/>
    <w:semiHidden/>
    <w:unhideWhenUsed/>
    <w:rsid w:val="0042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D:\1_&#272;&#7882;A%20L&#221;%20PH&#7892;%20TH&#212;NG\SL%20Bo%20va%20tang%20truo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192;I%20LI&#7878;U_B&#192;I%20T&#7852;P%20&#272;K\LU&#7852;N%20V&#258;N%20Th_S\PH&#7846;N%20VI&#7870;T%20LU&#7852;N%20V&#258;N\phan%20chung%20c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Sheet1!$D$4</c:f>
              <c:strCache>
                <c:ptCount val="1"/>
                <c:pt idx="0">
                  <c:v>Dân số (triệu người)</c:v>
                </c:pt>
              </c:strCache>
            </c:strRef>
          </c:tx>
          <c:spPr>
            <a:ln>
              <a:noFill/>
            </a:ln>
          </c:spPr>
          <c:invertIfNegative val="0"/>
          <c:dPt>
            <c:idx val="0"/>
            <c:invertIfNegative val="0"/>
            <c:bubble3D val="0"/>
            <c:spPr>
              <a:pattFill prst="smConfetti">
                <a:fgClr>
                  <a:schemeClr val="tx2">
                    <a:lumMod val="40000"/>
                    <a:lumOff val="60000"/>
                  </a:schemeClr>
                </a:fgClr>
                <a:bgClr>
                  <a:schemeClr val="bg1"/>
                </a:bgClr>
              </a:pattFill>
              <a:ln>
                <a:solidFill>
                  <a:schemeClr val="tx1"/>
                </a:solidFill>
              </a:ln>
            </c:spPr>
          </c:dPt>
          <c:dPt>
            <c:idx val="1"/>
            <c:invertIfNegative val="0"/>
            <c:bubble3D val="0"/>
            <c:spPr>
              <a:pattFill prst="smConfetti">
                <a:fgClr>
                  <a:schemeClr val="tx2">
                    <a:lumMod val="40000"/>
                    <a:lumOff val="60000"/>
                  </a:schemeClr>
                </a:fgClr>
                <a:bgClr>
                  <a:schemeClr val="bg1"/>
                </a:bgClr>
              </a:pattFill>
              <a:ln>
                <a:solidFill>
                  <a:schemeClr val="tx1"/>
                </a:solidFill>
              </a:ln>
            </c:spPr>
          </c:dPt>
          <c:dPt>
            <c:idx val="2"/>
            <c:invertIfNegative val="0"/>
            <c:bubble3D val="0"/>
            <c:spPr>
              <a:pattFill prst="smConfetti">
                <a:fgClr>
                  <a:schemeClr val="tx2">
                    <a:lumMod val="40000"/>
                    <a:lumOff val="60000"/>
                  </a:schemeClr>
                </a:fgClr>
                <a:bgClr>
                  <a:schemeClr val="bg1"/>
                </a:bgClr>
              </a:pattFill>
              <a:ln>
                <a:solidFill>
                  <a:schemeClr val="tx1"/>
                </a:solidFill>
              </a:ln>
            </c:spPr>
          </c:dPt>
          <c:dPt>
            <c:idx val="3"/>
            <c:invertIfNegative val="0"/>
            <c:bubble3D val="0"/>
            <c:spPr>
              <a:pattFill prst="smConfetti">
                <a:fgClr>
                  <a:schemeClr val="tx2">
                    <a:lumMod val="40000"/>
                    <a:lumOff val="60000"/>
                  </a:schemeClr>
                </a:fgClr>
                <a:bgClr>
                  <a:schemeClr val="bg1"/>
                </a:bgClr>
              </a:pattFill>
              <a:ln>
                <a:solidFill>
                  <a:schemeClr val="tx1"/>
                </a:solidFill>
              </a:ln>
            </c:spPr>
          </c:dPt>
          <c:dLbls>
            <c:txPr>
              <a:bodyPr/>
              <a:lstStyle/>
              <a:p>
                <a:pPr>
                  <a:defRPr sz="1050" b="1">
                    <a:latin typeface="Times New Roman" pitchFamily="18" charset="0"/>
                    <a:cs typeface="Times New Roman" pitchFamily="18" charset="0"/>
                  </a:defRPr>
                </a:pPr>
                <a:endParaRPr lang="en-US"/>
              </a:p>
            </c:txPr>
            <c:dLblPos val="ctr"/>
            <c:showLegendKey val="0"/>
            <c:showVal val="1"/>
            <c:showCatName val="0"/>
            <c:showSerName val="0"/>
            <c:showPercent val="0"/>
            <c:showBubbleSize val="0"/>
            <c:showLeaderLines val="0"/>
          </c:dLbls>
          <c:cat>
            <c:numRef>
              <c:f>Sheet1!$C$5:$C$8</c:f>
              <c:numCache>
                <c:formatCode>#\ ?/?</c:formatCode>
                <c:ptCount val="4"/>
                <c:pt idx="0">
                  <c:v>2000</c:v>
                </c:pt>
                <c:pt idx="1">
                  <c:v>2005</c:v>
                </c:pt>
                <c:pt idx="2">
                  <c:v>2010</c:v>
                </c:pt>
                <c:pt idx="3">
                  <c:v>2015</c:v>
                </c:pt>
              </c:numCache>
            </c:numRef>
          </c:cat>
          <c:val>
            <c:numRef>
              <c:f>Sheet1!$D$5:$D$8</c:f>
              <c:numCache>
                <c:formatCode>General</c:formatCode>
                <c:ptCount val="4"/>
                <c:pt idx="0">
                  <c:v>77.599999999999994</c:v>
                </c:pt>
                <c:pt idx="1">
                  <c:v>82.4</c:v>
                </c:pt>
                <c:pt idx="2">
                  <c:v>87</c:v>
                </c:pt>
                <c:pt idx="3">
                  <c:v>91.7</c:v>
                </c:pt>
              </c:numCache>
            </c:numRef>
          </c:val>
        </c:ser>
        <c:dLbls>
          <c:showLegendKey val="0"/>
          <c:showVal val="0"/>
          <c:showCatName val="0"/>
          <c:showSerName val="0"/>
          <c:showPercent val="0"/>
          <c:showBubbleSize val="0"/>
        </c:dLbls>
        <c:gapWidth val="150"/>
        <c:axId val="152522752"/>
        <c:axId val="152524288"/>
      </c:barChart>
      <c:lineChart>
        <c:grouping val="standard"/>
        <c:varyColors val="0"/>
        <c:ser>
          <c:idx val="1"/>
          <c:order val="1"/>
          <c:tx>
            <c:strRef>
              <c:f>Sheet1!$E$4</c:f>
              <c:strCache>
                <c:ptCount val="1"/>
                <c:pt idx="0">
                  <c:v>Tỉ lệ gia tăng dân số tự nhiên (%)</c:v>
                </c:pt>
              </c:strCache>
            </c:strRef>
          </c:tx>
          <c:spPr>
            <a:ln w="22225"/>
          </c:spPr>
          <c:dLbls>
            <c:txPr>
              <a:bodyPr/>
              <a:lstStyle/>
              <a:p>
                <a:pPr>
                  <a:defRPr sz="1050" b="1">
                    <a:latin typeface="Times New Roman" pitchFamily="18" charset="0"/>
                    <a:cs typeface="Times New Roman" pitchFamily="18" charset="0"/>
                  </a:defRPr>
                </a:pPr>
                <a:endParaRPr lang="en-US"/>
              </a:p>
            </c:txPr>
            <c:dLblPos val="t"/>
            <c:showLegendKey val="0"/>
            <c:showVal val="1"/>
            <c:showCatName val="0"/>
            <c:showSerName val="0"/>
            <c:showPercent val="0"/>
            <c:showBubbleSize val="0"/>
            <c:showLeaderLines val="0"/>
          </c:dLbls>
          <c:cat>
            <c:numRef>
              <c:f>Sheet1!$C$5:$C$8</c:f>
              <c:numCache>
                <c:formatCode>#\ ?/?</c:formatCode>
                <c:ptCount val="4"/>
                <c:pt idx="0">
                  <c:v>2000</c:v>
                </c:pt>
                <c:pt idx="1">
                  <c:v>2005</c:v>
                </c:pt>
                <c:pt idx="2">
                  <c:v>2010</c:v>
                </c:pt>
                <c:pt idx="3">
                  <c:v>2015</c:v>
                </c:pt>
              </c:numCache>
            </c:numRef>
          </c:cat>
          <c:val>
            <c:numRef>
              <c:f>Sheet1!$E$5:$E$8</c:f>
              <c:numCache>
                <c:formatCode>General</c:formatCode>
                <c:ptCount val="4"/>
                <c:pt idx="0">
                  <c:v>1.35</c:v>
                </c:pt>
                <c:pt idx="1">
                  <c:v>1.33</c:v>
                </c:pt>
                <c:pt idx="2">
                  <c:v>1.03</c:v>
                </c:pt>
                <c:pt idx="3">
                  <c:v>0.94</c:v>
                </c:pt>
              </c:numCache>
            </c:numRef>
          </c:val>
          <c:smooth val="0"/>
        </c:ser>
        <c:dLbls>
          <c:showLegendKey val="0"/>
          <c:showVal val="0"/>
          <c:showCatName val="0"/>
          <c:showSerName val="0"/>
          <c:showPercent val="0"/>
          <c:showBubbleSize val="0"/>
        </c:dLbls>
        <c:marker val="1"/>
        <c:smooth val="0"/>
        <c:axId val="152531712"/>
        <c:axId val="152525824"/>
      </c:lineChart>
      <c:catAx>
        <c:axId val="152522752"/>
        <c:scaling>
          <c:orientation val="minMax"/>
        </c:scaling>
        <c:delete val="0"/>
        <c:axPos val="b"/>
        <c:numFmt formatCode="#\ ?/?" sourceLinked="1"/>
        <c:majorTickMark val="out"/>
        <c:minorTickMark val="none"/>
        <c:tickLblPos val="nextTo"/>
        <c:txPr>
          <a:bodyPr/>
          <a:lstStyle/>
          <a:p>
            <a:pPr>
              <a:defRPr sz="1100" b="1">
                <a:latin typeface="Times New Roman" pitchFamily="18" charset="0"/>
                <a:cs typeface="Times New Roman" pitchFamily="18" charset="0"/>
              </a:defRPr>
            </a:pPr>
            <a:endParaRPr lang="en-US"/>
          </a:p>
        </c:txPr>
        <c:crossAx val="152524288"/>
        <c:crosses val="autoZero"/>
        <c:auto val="1"/>
        <c:lblAlgn val="ctr"/>
        <c:lblOffset val="100"/>
        <c:noMultiLvlLbl val="0"/>
      </c:catAx>
      <c:valAx>
        <c:axId val="152524288"/>
        <c:scaling>
          <c:orientation val="minMax"/>
          <c:min val="0"/>
        </c:scaling>
        <c:delete val="0"/>
        <c:axPos val="l"/>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en-US"/>
          </a:p>
        </c:txPr>
        <c:crossAx val="152522752"/>
        <c:crosses val="autoZero"/>
        <c:crossBetween val="between"/>
      </c:valAx>
      <c:valAx>
        <c:axId val="152525824"/>
        <c:scaling>
          <c:orientation val="minMax"/>
        </c:scaling>
        <c:delete val="0"/>
        <c:axPos val="r"/>
        <c:numFmt formatCode="General" sourceLinked="1"/>
        <c:majorTickMark val="out"/>
        <c:minorTickMark val="none"/>
        <c:tickLblPos val="nextTo"/>
        <c:txPr>
          <a:bodyPr/>
          <a:lstStyle/>
          <a:p>
            <a:pPr>
              <a:defRPr sz="1050" b="1">
                <a:latin typeface="Times New Roman" pitchFamily="18" charset="0"/>
                <a:cs typeface="Times New Roman" pitchFamily="18" charset="0"/>
              </a:defRPr>
            </a:pPr>
            <a:endParaRPr lang="en-US"/>
          </a:p>
        </c:txPr>
        <c:crossAx val="152531712"/>
        <c:crosses val="max"/>
        <c:crossBetween val="between"/>
      </c:valAx>
      <c:catAx>
        <c:axId val="152531712"/>
        <c:scaling>
          <c:orientation val="minMax"/>
        </c:scaling>
        <c:delete val="1"/>
        <c:axPos val="b"/>
        <c:numFmt formatCode="#\ ?/?" sourceLinked="1"/>
        <c:majorTickMark val="out"/>
        <c:minorTickMark val="none"/>
        <c:tickLblPos val="nextTo"/>
        <c:crossAx val="152525824"/>
        <c:crosses val="autoZero"/>
        <c:auto val="1"/>
        <c:lblAlgn val="ctr"/>
        <c:lblOffset val="100"/>
        <c:noMultiLvlLbl val="0"/>
      </c:catAx>
    </c:plotArea>
    <c:legend>
      <c:legendPos val="b"/>
      <c:overlay val="0"/>
      <c:spPr>
        <a:pattFill prst="smConfetti">
          <a:fgClr>
            <a:schemeClr val="tx2">
              <a:lumMod val="40000"/>
              <a:lumOff val="60000"/>
            </a:schemeClr>
          </a:fgClr>
          <a:bgClr>
            <a:schemeClr val="bg1"/>
          </a:bgClr>
        </a:pattFill>
      </c:spPr>
      <c:txPr>
        <a:bodyPr/>
        <a:lstStyle/>
        <a:p>
          <a:pPr>
            <a:defRPr sz="1400" b="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style val="9"/>
  <c:chart>
    <c:autoTitleDeleted val="1"/>
    <c:plotArea>
      <c:layout/>
      <c:areaChart>
        <c:grouping val="percentStacked"/>
        <c:varyColors val="1"/>
        <c:ser>
          <c:idx val="0"/>
          <c:order val="0"/>
          <c:tx>
            <c:strRef>
              <c:f>Sheet1!$F$6</c:f>
              <c:strCache>
                <c:ptCount val="1"/>
                <c:pt idx="0">
                  <c:v>Đánh bắt</c:v>
                </c:pt>
              </c:strCache>
            </c:strRef>
          </c:tx>
          <c:spPr>
            <a:pattFill prst="pct5">
              <a:fgClr>
                <a:schemeClr val="tx1"/>
              </a:fgClr>
              <a:bgClr>
                <a:schemeClr val="bg1"/>
              </a:bgClr>
            </a:pattFill>
            <a:ln>
              <a:solidFill>
                <a:schemeClr val="accent1"/>
              </a:solidFill>
            </a:ln>
          </c:spPr>
          <c:cat>
            <c:numRef>
              <c:f>Sheet1!$E$7:$E$10</c:f>
              <c:numCache>
                <c:formatCode>#\ ?/?</c:formatCode>
                <c:ptCount val="4"/>
                <c:pt idx="0">
                  <c:v>2000</c:v>
                </c:pt>
                <c:pt idx="1">
                  <c:v>2005</c:v>
                </c:pt>
                <c:pt idx="2">
                  <c:v>2010</c:v>
                </c:pt>
                <c:pt idx="3">
                  <c:v>2013</c:v>
                </c:pt>
              </c:numCache>
            </c:numRef>
          </c:cat>
          <c:val>
            <c:numRef>
              <c:f>Sheet1!$F$7:$F$10</c:f>
              <c:numCache>
                <c:formatCode>General</c:formatCode>
                <c:ptCount val="4"/>
                <c:pt idx="0">
                  <c:v>73.8</c:v>
                </c:pt>
                <c:pt idx="1">
                  <c:v>57.4</c:v>
                </c:pt>
                <c:pt idx="2">
                  <c:v>47</c:v>
                </c:pt>
                <c:pt idx="3">
                  <c:v>46.6</c:v>
                </c:pt>
              </c:numCache>
            </c:numRef>
          </c:val>
        </c:ser>
        <c:ser>
          <c:idx val="1"/>
          <c:order val="1"/>
          <c:tx>
            <c:strRef>
              <c:f>Sheet1!$G$6</c:f>
              <c:strCache>
                <c:ptCount val="1"/>
                <c:pt idx="0">
                  <c:v>Nuôi trồng</c:v>
                </c:pt>
              </c:strCache>
            </c:strRef>
          </c:tx>
          <c:spPr>
            <a:pattFill prst="smGrid">
              <a:fgClr>
                <a:schemeClr val="tx1"/>
              </a:fgClr>
              <a:bgClr>
                <a:schemeClr val="bg1"/>
              </a:bgClr>
            </a:pattFill>
            <a:ln>
              <a:solidFill>
                <a:schemeClr val="tx1">
                  <a:alpha val="0"/>
                </a:schemeClr>
              </a:solidFill>
            </a:ln>
          </c:spPr>
          <c:cat>
            <c:numRef>
              <c:f>Sheet1!$E$7:$E$10</c:f>
              <c:numCache>
                <c:formatCode>#\ ?/?</c:formatCode>
                <c:ptCount val="4"/>
                <c:pt idx="0">
                  <c:v>2000</c:v>
                </c:pt>
                <c:pt idx="1">
                  <c:v>2005</c:v>
                </c:pt>
                <c:pt idx="2">
                  <c:v>2010</c:v>
                </c:pt>
                <c:pt idx="3">
                  <c:v>2013</c:v>
                </c:pt>
              </c:numCache>
            </c:numRef>
          </c:cat>
          <c:val>
            <c:numRef>
              <c:f>Sheet1!$G$7:$G$10</c:f>
              <c:numCache>
                <c:formatCode>General</c:formatCode>
                <c:ptCount val="4"/>
                <c:pt idx="0">
                  <c:v>26.2</c:v>
                </c:pt>
                <c:pt idx="1">
                  <c:v>42.6</c:v>
                </c:pt>
                <c:pt idx="2">
                  <c:v>53</c:v>
                </c:pt>
                <c:pt idx="3">
                  <c:v>53.4</c:v>
                </c:pt>
              </c:numCache>
            </c:numRef>
          </c:val>
        </c:ser>
        <c:dLbls>
          <c:showLegendKey val="0"/>
          <c:showVal val="1"/>
          <c:showCatName val="0"/>
          <c:showSerName val="0"/>
          <c:showPercent val="0"/>
          <c:showBubbleSize val="0"/>
        </c:dLbls>
        <c:axId val="152545152"/>
        <c:axId val="152546688"/>
      </c:areaChart>
      <c:catAx>
        <c:axId val="152545152"/>
        <c:scaling>
          <c:orientation val="minMax"/>
        </c:scaling>
        <c:delete val="0"/>
        <c:axPos val="b"/>
        <c:numFmt formatCode="#\ ?/?" sourceLinked="1"/>
        <c:majorTickMark val="none"/>
        <c:minorTickMark val="none"/>
        <c:tickLblPos val="nextTo"/>
        <c:crossAx val="152546688"/>
        <c:crosses val="autoZero"/>
        <c:auto val="1"/>
        <c:lblAlgn val="ctr"/>
        <c:lblOffset val="100"/>
        <c:noMultiLvlLbl val="1"/>
      </c:catAx>
      <c:valAx>
        <c:axId val="152546688"/>
        <c:scaling>
          <c:orientation val="minMax"/>
        </c:scaling>
        <c:delete val="0"/>
        <c:axPos val="l"/>
        <c:majorGridlines/>
        <c:numFmt formatCode="0%" sourceLinked="1"/>
        <c:majorTickMark val="none"/>
        <c:minorTickMark val="none"/>
        <c:tickLblPos val="nextTo"/>
        <c:crossAx val="152545152"/>
        <c:crosses val="autoZero"/>
        <c:crossBetween val="midCat"/>
      </c:valAx>
    </c:plotArea>
    <c:legend>
      <c:legendPos val="b"/>
      <c:overlay val="0"/>
      <c:txPr>
        <a:bodyPr/>
        <a:lstStyle/>
        <a:p>
          <a:pPr>
            <a:defRPr sz="1100" b="1">
              <a:latin typeface="Times New Roman" pitchFamily="18" charset="0"/>
              <a:cs typeface="Times New Roman" pitchFamily="18" charset="0"/>
            </a:defRPr>
          </a:pPr>
          <a:endParaRPr lang="en-US"/>
        </a:p>
      </c:txPr>
    </c:legend>
    <c:plotVisOnly val="1"/>
    <c:dispBlanksAs val="zero"/>
    <c:showDLblsOverMax val="1"/>
  </c:chart>
  <c:spPr>
    <a:noFill/>
    <a:ln>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F9065-FD2E-4C3D-AAC5-6DD1DAA0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HuongTV</cp:lastModifiedBy>
  <cp:revision>2</cp:revision>
  <dcterms:created xsi:type="dcterms:W3CDTF">2017-03-06T06:17:00Z</dcterms:created>
  <dcterms:modified xsi:type="dcterms:W3CDTF">2017-03-06T06:17:00Z</dcterms:modified>
</cp:coreProperties>
</file>